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922B6" w14:textId="77777777" w:rsidR="00AA1E3A" w:rsidRDefault="00000000">
      <w:pPr>
        <w:pStyle w:val="1"/>
        <w:spacing w:before="68"/>
        <w:ind w:right="426"/>
      </w:pPr>
      <w:r>
        <w:rPr>
          <w:spacing w:val="-2"/>
        </w:rPr>
        <w:t>СИЛЛАБУС</w:t>
      </w:r>
    </w:p>
    <w:p w14:paraId="4A159D9F" w14:textId="77777777" w:rsidR="00AA1E3A" w:rsidRDefault="00000000">
      <w:pPr>
        <w:pStyle w:val="a3"/>
        <w:spacing w:before="1"/>
        <w:ind w:left="2741" w:right="2229" w:firstLine="624"/>
      </w:pPr>
      <w:r>
        <w:t xml:space="preserve">Осенний семестр </w:t>
      </w:r>
      <w:proofErr w:type="gramStart"/>
      <w:r>
        <w:t>2025-2026</w:t>
      </w:r>
      <w:proofErr w:type="gramEnd"/>
      <w:r>
        <w:t xml:space="preserve"> учебного года Образовательная</w:t>
      </w:r>
      <w:r>
        <w:rPr>
          <w:spacing w:val="-13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Землеустройство</w:t>
      </w:r>
      <w:r>
        <w:rPr>
          <w:spacing w:val="-11"/>
        </w:rPr>
        <w:t xml:space="preserve"> </w:t>
      </w:r>
      <w:r>
        <w:t>6B07303</w:t>
      </w:r>
    </w:p>
    <w:p w14:paraId="3A4CC01E" w14:textId="77777777" w:rsidR="00AA1E3A" w:rsidRDefault="00000000">
      <w:pPr>
        <w:pStyle w:val="a3"/>
        <w:ind w:left="3699"/>
      </w:pPr>
      <w:r>
        <w:t>4</w:t>
      </w:r>
      <w:r>
        <w:rPr>
          <w:spacing w:val="-3"/>
        </w:rPr>
        <w:t xml:space="preserve"> </w:t>
      </w:r>
      <w:r>
        <w:t>курс,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семестр,</w:t>
      </w:r>
      <w:r>
        <w:rPr>
          <w:spacing w:val="-4"/>
        </w:rPr>
        <w:t xml:space="preserve"> </w:t>
      </w:r>
      <w:r>
        <w:t>очное</w:t>
      </w:r>
      <w:r>
        <w:rPr>
          <w:spacing w:val="-6"/>
        </w:rPr>
        <w:t xml:space="preserve"> </w:t>
      </w:r>
      <w:r>
        <w:rPr>
          <w:spacing w:val="-2"/>
        </w:rPr>
        <w:t>отделение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79"/>
        <w:gridCol w:w="468"/>
        <w:gridCol w:w="1104"/>
        <w:gridCol w:w="1450"/>
        <w:gridCol w:w="449"/>
        <w:gridCol w:w="651"/>
        <w:gridCol w:w="1271"/>
        <w:gridCol w:w="1864"/>
      </w:tblGrid>
      <w:tr w:rsidR="00AA1E3A" w14:paraId="025E5726" w14:textId="77777777">
        <w:trPr>
          <w:trHeight w:val="266"/>
        </w:trPr>
        <w:tc>
          <w:tcPr>
            <w:tcW w:w="1985" w:type="dxa"/>
            <w:vMerge w:val="restart"/>
            <w:shd w:val="clear" w:color="auto" w:fill="DBE4F0"/>
          </w:tcPr>
          <w:p w14:paraId="2D731332" w14:textId="77777777" w:rsidR="00AA1E3A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ID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название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  <w:tc>
          <w:tcPr>
            <w:tcW w:w="1947" w:type="dxa"/>
            <w:gridSpan w:val="2"/>
            <w:vMerge w:val="restart"/>
            <w:shd w:val="clear" w:color="auto" w:fill="DBE4F0"/>
          </w:tcPr>
          <w:p w14:paraId="32B425E7" w14:textId="77777777" w:rsidR="00AA1E3A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Самостоятельная </w:t>
            </w:r>
            <w:r>
              <w:rPr>
                <w:b/>
                <w:sz w:val="20"/>
              </w:rPr>
              <w:t xml:space="preserve">работа студента </w:t>
            </w:r>
            <w:r>
              <w:rPr>
                <w:b/>
                <w:spacing w:val="-2"/>
                <w:sz w:val="20"/>
              </w:rPr>
              <w:t>(СРС)</w:t>
            </w:r>
          </w:p>
        </w:tc>
        <w:tc>
          <w:tcPr>
            <w:tcW w:w="3654" w:type="dxa"/>
            <w:gridSpan w:val="4"/>
            <w:shd w:val="clear" w:color="auto" w:fill="DBE4F0"/>
          </w:tcPr>
          <w:p w14:paraId="441EE65C" w14:textId="77777777" w:rsidR="00AA1E3A" w:rsidRDefault="00000000">
            <w:pPr>
              <w:pStyle w:val="TableParagraph"/>
              <w:ind w:left="847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кредитов</w:t>
            </w:r>
          </w:p>
        </w:tc>
        <w:tc>
          <w:tcPr>
            <w:tcW w:w="1271" w:type="dxa"/>
            <w:vMerge w:val="restart"/>
            <w:shd w:val="clear" w:color="auto" w:fill="DBE4F0"/>
          </w:tcPr>
          <w:p w14:paraId="70783049" w14:textId="77777777" w:rsidR="00AA1E3A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Общее </w:t>
            </w:r>
            <w:r>
              <w:rPr>
                <w:b/>
                <w:spacing w:val="-2"/>
                <w:sz w:val="20"/>
              </w:rPr>
              <w:t>количество кредитов</w:t>
            </w:r>
          </w:p>
        </w:tc>
        <w:tc>
          <w:tcPr>
            <w:tcW w:w="1864" w:type="dxa"/>
            <w:vMerge w:val="restart"/>
            <w:shd w:val="clear" w:color="auto" w:fill="DBE4F0"/>
          </w:tcPr>
          <w:p w14:paraId="4DE14AB1" w14:textId="77777777" w:rsidR="00AA1E3A" w:rsidRDefault="00000000">
            <w:pPr>
              <w:pStyle w:val="TableParagraph"/>
              <w:ind w:left="113" w:right="1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Самостоятельная </w:t>
            </w:r>
            <w:r>
              <w:rPr>
                <w:b/>
                <w:sz w:val="20"/>
              </w:rPr>
              <w:t xml:space="preserve">работа студента </w:t>
            </w:r>
            <w:r>
              <w:rPr>
                <w:b/>
                <w:spacing w:val="-4"/>
                <w:sz w:val="20"/>
              </w:rPr>
              <w:t>под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руководством преподавателя</w:t>
            </w:r>
          </w:p>
          <w:p w14:paraId="56FB50F9" w14:textId="77777777" w:rsidR="00AA1E3A" w:rsidRDefault="00000000">
            <w:pPr>
              <w:pStyle w:val="TableParagraph"/>
              <w:spacing w:line="209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(СРСП)</w:t>
            </w:r>
          </w:p>
        </w:tc>
      </w:tr>
      <w:tr w:rsidR="00AA1E3A" w14:paraId="23A7A592" w14:textId="77777777">
        <w:trPr>
          <w:trHeight w:val="1103"/>
        </w:trPr>
        <w:tc>
          <w:tcPr>
            <w:tcW w:w="1985" w:type="dxa"/>
            <w:vMerge/>
            <w:tcBorders>
              <w:top w:val="nil"/>
            </w:tcBorders>
            <w:shd w:val="clear" w:color="auto" w:fill="DBE4F0"/>
          </w:tcPr>
          <w:p w14:paraId="7841F57D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gridSpan w:val="2"/>
            <w:vMerge/>
            <w:tcBorders>
              <w:top w:val="nil"/>
            </w:tcBorders>
            <w:shd w:val="clear" w:color="auto" w:fill="DBE4F0"/>
          </w:tcPr>
          <w:p w14:paraId="1573AE75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shd w:val="clear" w:color="auto" w:fill="DBE4F0"/>
          </w:tcPr>
          <w:p w14:paraId="11F8743B" w14:textId="77777777" w:rsidR="00AA1E3A" w:rsidRDefault="00000000">
            <w:pPr>
              <w:pStyle w:val="TableParagraph"/>
              <w:ind w:left="410" w:right="192" w:hanging="2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Лекции </w:t>
            </w:r>
            <w:r>
              <w:rPr>
                <w:b/>
                <w:spacing w:val="-4"/>
                <w:sz w:val="20"/>
              </w:rPr>
              <w:t>(Л)</w:t>
            </w:r>
          </w:p>
        </w:tc>
        <w:tc>
          <w:tcPr>
            <w:tcW w:w="1450" w:type="dxa"/>
            <w:shd w:val="clear" w:color="auto" w:fill="DBE4F0"/>
          </w:tcPr>
          <w:p w14:paraId="038FB7FB" w14:textId="77777777" w:rsidR="00AA1E3A" w:rsidRDefault="00000000">
            <w:pPr>
              <w:pStyle w:val="TableParagraph"/>
              <w:ind w:left="143" w:hanging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Семинарские </w:t>
            </w:r>
            <w:r>
              <w:rPr>
                <w:b/>
                <w:sz w:val="20"/>
              </w:rPr>
              <w:t>занятия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(СЗ)</w:t>
            </w:r>
          </w:p>
        </w:tc>
        <w:tc>
          <w:tcPr>
            <w:tcW w:w="1100" w:type="dxa"/>
            <w:gridSpan w:val="2"/>
            <w:shd w:val="clear" w:color="auto" w:fill="DBE4F0"/>
          </w:tcPr>
          <w:p w14:paraId="3B91C2AB" w14:textId="77777777" w:rsidR="00AA1E3A" w:rsidRDefault="00000000">
            <w:pPr>
              <w:pStyle w:val="TableParagraph"/>
              <w:ind w:left="187" w:right="176" w:hanging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Лаб. </w:t>
            </w:r>
            <w:r>
              <w:rPr>
                <w:b/>
                <w:spacing w:val="-2"/>
                <w:sz w:val="20"/>
              </w:rPr>
              <w:t xml:space="preserve">занятия </w:t>
            </w:r>
            <w:r>
              <w:rPr>
                <w:b/>
                <w:spacing w:val="-4"/>
                <w:sz w:val="20"/>
              </w:rPr>
              <w:t>(ЛЗ)</w:t>
            </w:r>
          </w:p>
        </w:tc>
        <w:tc>
          <w:tcPr>
            <w:tcW w:w="1271" w:type="dxa"/>
            <w:vMerge/>
            <w:tcBorders>
              <w:top w:val="nil"/>
            </w:tcBorders>
            <w:shd w:val="clear" w:color="auto" w:fill="DBE4F0"/>
          </w:tcPr>
          <w:p w14:paraId="61E5F395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  <w:shd w:val="clear" w:color="auto" w:fill="DBE4F0"/>
          </w:tcPr>
          <w:p w14:paraId="4DBE96AF" w14:textId="77777777" w:rsidR="00AA1E3A" w:rsidRDefault="00AA1E3A">
            <w:pPr>
              <w:rPr>
                <w:sz w:val="2"/>
                <w:szCs w:val="2"/>
              </w:rPr>
            </w:pPr>
          </w:p>
        </w:tc>
      </w:tr>
      <w:tr w:rsidR="00AA1E3A" w14:paraId="77BFDCB3" w14:textId="77777777">
        <w:trPr>
          <w:trHeight w:val="1149"/>
        </w:trPr>
        <w:tc>
          <w:tcPr>
            <w:tcW w:w="1985" w:type="dxa"/>
          </w:tcPr>
          <w:p w14:paraId="71879E63" w14:textId="77777777" w:rsidR="00AA1E3A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101050</w:t>
            </w:r>
          </w:p>
          <w:p w14:paraId="7AD43FAF" w14:textId="77777777" w:rsidR="00AA1E3A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Государственное регулирование</w:t>
            </w:r>
          </w:p>
          <w:p w14:paraId="3B9C295D" w14:textId="77777777" w:rsidR="00AA1E3A" w:rsidRDefault="00000000">
            <w:pPr>
              <w:pStyle w:val="TableParagraph"/>
              <w:spacing w:line="228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земельных отношений</w:t>
            </w:r>
          </w:p>
        </w:tc>
        <w:tc>
          <w:tcPr>
            <w:tcW w:w="1947" w:type="dxa"/>
            <w:gridSpan w:val="2"/>
          </w:tcPr>
          <w:p w14:paraId="70EBBA4F" w14:textId="77777777" w:rsidR="00AA1E3A" w:rsidRDefault="000000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04" w:type="dxa"/>
          </w:tcPr>
          <w:p w14:paraId="1E576DA0" w14:textId="77777777" w:rsidR="00AA1E3A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50" w:type="dxa"/>
          </w:tcPr>
          <w:p w14:paraId="1B154F98" w14:textId="77777777" w:rsidR="00AA1E3A" w:rsidRDefault="0000000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00" w:type="dxa"/>
            <w:gridSpan w:val="2"/>
          </w:tcPr>
          <w:p w14:paraId="1B9B441A" w14:textId="77777777" w:rsidR="00AA1E3A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1" w:type="dxa"/>
          </w:tcPr>
          <w:p w14:paraId="2E9050AB" w14:textId="77777777" w:rsidR="00AA1E3A" w:rsidRDefault="00000000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64" w:type="dxa"/>
          </w:tcPr>
          <w:p w14:paraId="717384F0" w14:textId="77777777" w:rsidR="00AA1E3A" w:rsidRDefault="00000000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AA1E3A" w14:paraId="3202FFC4" w14:textId="77777777">
        <w:trPr>
          <w:trHeight w:val="229"/>
        </w:trPr>
        <w:tc>
          <w:tcPr>
            <w:tcW w:w="10721" w:type="dxa"/>
            <w:gridSpan w:val="9"/>
            <w:shd w:val="clear" w:color="auto" w:fill="DBE4F0"/>
          </w:tcPr>
          <w:p w14:paraId="1682C66D" w14:textId="77777777" w:rsidR="00AA1E3A" w:rsidRDefault="00000000">
            <w:pPr>
              <w:pStyle w:val="TableParagraph"/>
              <w:spacing w:line="210" w:lineRule="exact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АКАДЕМИЧЕСКАЯ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ДИСЦИПЛИНЕ</w:t>
            </w:r>
          </w:p>
        </w:tc>
      </w:tr>
      <w:tr w:rsidR="00AA1E3A" w14:paraId="3D22AB05" w14:textId="77777777">
        <w:trPr>
          <w:trHeight w:val="460"/>
        </w:trPr>
        <w:tc>
          <w:tcPr>
            <w:tcW w:w="1985" w:type="dxa"/>
          </w:tcPr>
          <w:p w14:paraId="381AD693" w14:textId="77777777" w:rsidR="00AA1E3A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Тип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обучения</w:t>
            </w:r>
          </w:p>
        </w:tc>
        <w:tc>
          <w:tcPr>
            <w:tcW w:w="1479" w:type="dxa"/>
          </w:tcPr>
          <w:p w14:paraId="78A68D1B" w14:textId="77777777" w:rsidR="00AA1E3A" w:rsidRDefault="00000000">
            <w:pPr>
              <w:pStyle w:val="TableParagraph"/>
              <w:spacing w:line="230" w:lineRule="atLeas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Цикл, компонент</w:t>
            </w:r>
          </w:p>
        </w:tc>
        <w:tc>
          <w:tcPr>
            <w:tcW w:w="1572" w:type="dxa"/>
            <w:gridSpan w:val="2"/>
          </w:tcPr>
          <w:p w14:paraId="28803E7E" w14:textId="77777777" w:rsidR="00AA1E3A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Типы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лекций</w:t>
            </w:r>
          </w:p>
        </w:tc>
        <w:tc>
          <w:tcPr>
            <w:tcW w:w="2550" w:type="dxa"/>
            <w:gridSpan w:val="3"/>
          </w:tcPr>
          <w:p w14:paraId="5AEA4103" w14:textId="77777777" w:rsidR="00AA1E3A" w:rsidRDefault="00000000">
            <w:pPr>
              <w:pStyle w:val="TableParagraph"/>
              <w:spacing w:line="230" w:lineRule="atLeast"/>
              <w:ind w:left="115" w:right="673"/>
              <w:rPr>
                <w:b/>
                <w:sz w:val="20"/>
              </w:rPr>
            </w:pPr>
            <w:r>
              <w:rPr>
                <w:b/>
                <w:sz w:val="20"/>
              </w:rPr>
              <w:t>Типы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семинарских </w:t>
            </w:r>
            <w:r>
              <w:rPr>
                <w:b/>
                <w:spacing w:val="-2"/>
                <w:sz w:val="20"/>
              </w:rPr>
              <w:t>занятий</w:t>
            </w:r>
          </w:p>
        </w:tc>
        <w:tc>
          <w:tcPr>
            <w:tcW w:w="3135" w:type="dxa"/>
            <w:gridSpan w:val="2"/>
          </w:tcPr>
          <w:p w14:paraId="67CCF6BD" w14:textId="77777777" w:rsidR="00AA1E3A" w:rsidRDefault="00000000">
            <w:pPr>
              <w:pStyle w:val="TableParagraph"/>
              <w:spacing w:line="230" w:lineRule="atLeas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Тип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платформа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итогового </w:t>
            </w:r>
            <w:r>
              <w:rPr>
                <w:b/>
                <w:spacing w:val="-2"/>
                <w:sz w:val="20"/>
              </w:rPr>
              <w:t>контроля</w:t>
            </w:r>
          </w:p>
        </w:tc>
      </w:tr>
      <w:tr w:rsidR="00AA1E3A" w14:paraId="0DB709E8" w14:textId="77777777">
        <w:trPr>
          <w:trHeight w:val="921"/>
        </w:trPr>
        <w:tc>
          <w:tcPr>
            <w:tcW w:w="1985" w:type="dxa"/>
          </w:tcPr>
          <w:p w14:paraId="7607AA0B" w14:textId="77777777" w:rsidR="00AA1E3A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Офлайн</w:t>
            </w:r>
          </w:p>
        </w:tc>
        <w:tc>
          <w:tcPr>
            <w:tcW w:w="1479" w:type="dxa"/>
          </w:tcPr>
          <w:p w14:paraId="1F134FED" w14:textId="77777777" w:rsidR="00AA1E3A" w:rsidRDefault="00000000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БД,</w:t>
            </w:r>
          </w:p>
          <w:p w14:paraId="42EDE82D" w14:textId="77777777" w:rsidR="00AA1E3A" w:rsidRDefault="00000000">
            <w:pPr>
              <w:pStyle w:val="TableParagraph"/>
              <w:ind w:left="115" w:right="431"/>
              <w:rPr>
                <w:sz w:val="20"/>
              </w:rPr>
            </w:pPr>
            <w:r>
              <w:rPr>
                <w:spacing w:val="-2"/>
                <w:sz w:val="20"/>
              </w:rPr>
              <w:t>компонент выбора</w:t>
            </w:r>
          </w:p>
        </w:tc>
        <w:tc>
          <w:tcPr>
            <w:tcW w:w="1572" w:type="dxa"/>
            <w:gridSpan w:val="2"/>
          </w:tcPr>
          <w:p w14:paraId="3BF0DF37" w14:textId="77777777" w:rsidR="00AA1E3A" w:rsidRDefault="00000000">
            <w:pPr>
              <w:pStyle w:val="TableParagraph"/>
              <w:spacing w:line="230" w:lineRule="atLeas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Классический обзор, аналитическая лекция</w:t>
            </w:r>
          </w:p>
        </w:tc>
        <w:tc>
          <w:tcPr>
            <w:tcW w:w="2550" w:type="dxa"/>
            <w:gridSpan w:val="3"/>
          </w:tcPr>
          <w:p w14:paraId="22B004CB" w14:textId="77777777" w:rsidR="00AA1E3A" w:rsidRDefault="00000000">
            <w:pPr>
              <w:pStyle w:val="TableParagraph"/>
              <w:spacing w:line="230" w:lineRule="atLeast"/>
              <w:ind w:left="115" w:right="301"/>
              <w:rPr>
                <w:sz w:val="20"/>
              </w:rPr>
            </w:pPr>
            <w:r>
              <w:rPr>
                <w:sz w:val="20"/>
              </w:rPr>
              <w:t>логические задания, подготовка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презентаций, тест-вопросы, эссе, подготовка реферата</w:t>
            </w:r>
          </w:p>
        </w:tc>
        <w:tc>
          <w:tcPr>
            <w:tcW w:w="3135" w:type="dxa"/>
            <w:gridSpan w:val="2"/>
            <w:vMerge w:val="restart"/>
          </w:tcPr>
          <w:p w14:paraId="55B4A1FB" w14:textId="77777777" w:rsidR="00AA1E3A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Устно</w:t>
            </w:r>
          </w:p>
        </w:tc>
      </w:tr>
      <w:tr w:rsidR="00AA1E3A" w14:paraId="12159959" w14:textId="77777777">
        <w:trPr>
          <w:trHeight w:val="230"/>
        </w:trPr>
        <w:tc>
          <w:tcPr>
            <w:tcW w:w="1985" w:type="dxa"/>
          </w:tcPr>
          <w:p w14:paraId="4203B617" w14:textId="77777777" w:rsidR="00AA1E3A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Лектор(ы)</w:t>
            </w:r>
          </w:p>
        </w:tc>
        <w:tc>
          <w:tcPr>
            <w:tcW w:w="5601" w:type="dxa"/>
            <w:gridSpan w:val="6"/>
          </w:tcPr>
          <w:p w14:paraId="236D5BA9" w14:textId="77777777" w:rsidR="00AA1E3A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Бакиров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Дархан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Абдиманапович</w:t>
            </w:r>
            <w:proofErr w:type="spellEnd"/>
          </w:p>
        </w:tc>
        <w:tc>
          <w:tcPr>
            <w:tcW w:w="3135" w:type="dxa"/>
            <w:gridSpan w:val="2"/>
            <w:vMerge/>
            <w:tcBorders>
              <w:top w:val="nil"/>
            </w:tcBorders>
          </w:tcPr>
          <w:p w14:paraId="35622AED" w14:textId="77777777" w:rsidR="00AA1E3A" w:rsidRDefault="00AA1E3A">
            <w:pPr>
              <w:rPr>
                <w:sz w:val="2"/>
                <w:szCs w:val="2"/>
              </w:rPr>
            </w:pPr>
          </w:p>
        </w:tc>
      </w:tr>
      <w:tr w:rsidR="00AA1E3A" w14:paraId="460B692A" w14:textId="77777777">
        <w:trPr>
          <w:trHeight w:val="230"/>
        </w:trPr>
        <w:tc>
          <w:tcPr>
            <w:tcW w:w="1985" w:type="dxa"/>
          </w:tcPr>
          <w:p w14:paraId="61A8973D" w14:textId="77777777" w:rsidR="00AA1E3A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e-mail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601" w:type="dxa"/>
            <w:gridSpan w:val="6"/>
          </w:tcPr>
          <w:p w14:paraId="1BBEE9EF" w14:textId="77777777" w:rsidR="00AA1E3A" w:rsidRDefault="00AA1E3A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hyperlink r:id="rId5">
              <w:r>
                <w:rPr>
                  <w:spacing w:val="-2"/>
                  <w:sz w:val="20"/>
                </w:rPr>
                <w:t>dbakirov@mail.ru</w:t>
              </w:r>
            </w:hyperlink>
          </w:p>
        </w:tc>
        <w:tc>
          <w:tcPr>
            <w:tcW w:w="3135" w:type="dxa"/>
            <w:gridSpan w:val="2"/>
            <w:vMerge/>
            <w:tcBorders>
              <w:top w:val="nil"/>
            </w:tcBorders>
          </w:tcPr>
          <w:p w14:paraId="06214973" w14:textId="77777777" w:rsidR="00AA1E3A" w:rsidRDefault="00AA1E3A">
            <w:pPr>
              <w:rPr>
                <w:sz w:val="2"/>
                <w:szCs w:val="2"/>
              </w:rPr>
            </w:pPr>
          </w:p>
        </w:tc>
      </w:tr>
      <w:tr w:rsidR="00AA1E3A" w14:paraId="5717DC27" w14:textId="77777777">
        <w:trPr>
          <w:trHeight w:val="230"/>
        </w:trPr>
        <w:tc>
          <w:tcPr>
            <w:tcW w:w="1985" w:type="dxa"/>
          </w:tcPr>
          <w:p w14:paraId="3ECE466D" w14:textId="77777777" w:rsidR="00AA1E3A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Телефоны:</w:t>
            </w:r>
          </w:p>
        </w:tc>
        <w:tc>
          <w:tcPr>
            <w:tcW w:w="5601" w:type="dxa"/>
            <w:gridSpan w:val="6"/>
          </w:tcPr>
          <w:p w14:paraId="0A709918" w14:textId="77777777" w:rsidR="00AA1E3A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87018185494</w:t>
            </w:r>
          </w:p>
        </w:tc>
        <w:tc>
          <w:tcPr>
            <w:tcW w:w="3135" w:type="dxa"/>
            <w:gridSpan w:val="2"/>
            <w:vMerge/>
            <w:tcBorders>
              <w:top w:val="nil"/>
            </w:tcBorders>
          </w:tcPr>
          <w:p w14:paraId="1CADEADD" w14:textId="77777777" w:rsidR="00AA1E3A" w:rsidRDefault="00AA1E3A">
            <w:pPr>
              <w:rPr>
                <w:sz w:val="2"/>
                <w:szCs w:val="2"/>
              </w:rPr>
            </w:pPr>
          </w:p>
        </w:tc>
      </w:tr>
      <w:tr w:rsidR="00AA1E3A" w14:paraId="5939DF39" w14:textId="77777777">
        <w:trPr>
          <w:trHeight w:val="230"/>
        </w:trPr>
        <w:tc>
          <w:tcPr>
            <w:tcW w:w="1985" w:type="dxa"/>
          </w:tcPr>
          <w:p w14:paraId="4965A307" w14:textId="77777777" w:rsidR="00AA1E3A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Ассистент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(ы)</w:t>
            </w:r>
          </w:p>
        </w:tc>
        <w:tc>
          <w:tcPr>
            <w:tcW w:w="5601" w:type="dxa"/>
            <w:gridSpan w:val="6"/>
          </w:tcPr>
          <w:p w14:paraId="5B2C1BBB" w14:textId="77777777" w:rsidR="00AA1E3A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Бакиров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Дархан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Абдиманапович</w:t>
            </w:r>
            <w:proofErr w:type="spellEnd"/>
          </w:p>
        </w:tc>
        <w:tc>
          <w:tcPr>
            <w:tcW w:w="3135" w:type="dxa"/>
            <w:gridSpan w:val="2"/>
            <w:vMerge/>
            <w:tcBorders>
              <w:top w:val="nil"/>
            </w:tcBorders>
          </w:tcPr>
          <w:p w14:paraId="4630CD1E" w14:textId="77777777" w:rsidR="00AA1E3A" w:rsidRDefault="00AA1E3A">
            <w:pPr>
              <w:rPr>
                <w:sz w:val="2"/>
                <w:szCs w:val="2"/>
              </w:rPr>
            </w:pPr>
          </w:p>
        </w:tc>
      </w:tr>
      <w:tr w:rsidR="00AA1E3A" w14:paraId="3323036B" w14:textId="77777777">
        <w:trPr>
          <w:trHeight w:val="230"/>
        </w:trPr>
        <w:tc>
          <w:tcPr>
            <w:tcW w:w="1985" w:type="dxa"/>
          </w:tcPr>
          <w:p w14:paraId="1C357A0E" w14:textId="77777777" w:rsidR="00AA1E3A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e-mail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601" w:type="dxa"/>
            <w:gridSpan w:val="6"/>
          </w:tcPr>
          <w:p w14:paraId="4A983796" w14:textId="77777777" w:rsidR="00AA1E3A" w:rsidRDefault="00AA1E3A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hyperlink r:id="rId6">
              <w:r>
                <w:rPr>
                  <w:spacing w:val="-2"/>
                  <w:sz w:val="20"/>
                </w:rPr>
                <w:t>dbakirov@mail.ru</w:t>
              </w:r>
            </w:hyperlink>
          </w:p>
        </w:tc>
        <w:tc>
          <w:tcPr>
            <w:tcW w:w="3135" w:type="dxa"/>
            <w:gridSpan w:val="2"/>
            <w:vMerge/>
            <w:tcBorders>
              <w:top w:val="nil"/>
            </w:tcBorders>
          </w:tcPr>
          <w:p w14:paraId="4C9960CA" w14:textId="77777777" w:rsidR="00AA1E3A" w:rsidRDefault="00AA1E3A">
            <w:pPr>
              <w:rPr>
                <w:sz w:val="2"/>
                <w:szCs w:val="2"/>
              </w:rPr>
            </w:pPr>
          </w:p>
        </w:tc>
      </w:tr>
      <w:tr w:rsidR="00AA1E3A" w14:paraId="4365B7E6" w14:textId="77777777">
        <w:trPr>
          <w:trHeight w:val="230"/>
        </w:trPr>
        <w:tc>
          <w:tcPr>
            <w:tcW w:w="1985" w:type="dxa"/>
          </w:tcPr>
          <w:p w14:paraId="6146F823" w14:textId="77777777" w:rsidR="00AA1E3A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Телефоны:</w:t>
            </w:r>
          </w:p>
        </w:tc>
        <w:tc>
          <w:tcPr>
            <w:tcW w:w="5601" w:type="dxa"/>
            <w:gridSpan w:val="6"/>
          </w:tcPr>
          <w:p w14:paraId="7AAA2F80" w14:textId="77777777" w:rsidR="00AA1E3A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87018185494</w:t>
            </w:r>
          </w:p>
        </w:tc>
        <w:tc>
          <w:tcPr>
            <w:tcW w:w="3135" w:type="dxa"/>
            <w:gridSpan w:val="2"/>
            <w:vMerge/>
            <w:tcBorders>
              <w:top w:val="nil"/>
            </w:tcBorders>
          </w:tcPr>
          <w:p w14:paraId="6DED4B11" w14:textId="77777777" w:rsidR="00AA1E3A" w:rsidRDefault="00AA1E3A">
            <w:pPr>
              <w:rPr>
                <w:sz w:val="2"/>
                <w:szCs w:val="2"/>
              </w:rPr>
            </w:pPr>
          </w:p>
        </w:tc>
      </w:tr>
      <w:tr w:rsidR="00AA1E3A" w14:paraId="0AC62D56" w14:textId="77777777">
        <w:trPr>
          <w:trHeight w:val="230"/>
        </w:trPr>
        <w:tc>
          <w:tcPr>
            <w:tcW w:w="10721" w:type="dxa"/>
            <w:gridSpan w:val="9"/>
            <w:shd w:val="clear" w:color="auto" w:fill="DBE4F0"/>
          </w:tcPr>
          <w:p w14:paraId="304CBB9C" w14:textId="77777777" w:rsidR="00AA1E3A" w:rsidRDefault="00000000">
            <w:pPr>
              <w:pStyle w:val="TableParagraph"/>
              <w:spacing w:line="210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АКАДЕМИЧЕСКАЯ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ПРЕЗЕНТАЦИЯ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</w:tr>
      <w:tr w:rsidR="00AA1E3A" w14:paraId="32BACF78" w14:textId="77777777">
        <w:trPr>
          <w:trHeight w:val="230"/>
        </w:trPr>
        <w:tc>
          <w:tcPr>
            <w:tcW w:w="1985" w:type="dxa"/>
          </w:tcPr>
          <w:p w14:paraId="6FC5F1AA" w14:textId="77777777" w:rsidR="00AA1E3A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Цель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  <w:tc>
          <w:tcPr>
            <w:tcW w:w="4950" w:type="dxa"/>
            <w:gridSpan w:val="5"/>
          </w:tcPr>
          <w:p w14:paraId="17D4F428" w14:textId="77777777" w:rsidR="00AA1E3A" w:rsidRDefault="00000000">
            <w:pPr>
              <w:pStyle w:val="TableParagraph"/>
              <w:spacing w:line="210" w:lineRule="exact"/>
              <w:ind w:left="652"/>
              <w:rPr>
                <w:b/>
                <w:sz w:val="20"/>
              </w:rPr>
            </w:pPr>
            <w:r>
              <w:rPr>
                <w:b/>
                <w:sz w:val="20"/>
              </w:rPr>
              <w:t>Ожидаемые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(РО)*</w:t>
            </w:r>
          </w:p>
        </w:tc>
        <w:tc>
          <w:tcPr>
            <w:tcW w:w="3786" w:type="dxa"/>
            <w:gridSpan w:val="3"/>
          </w:tcPr>
          <w:p w14:paraId="5FA75D80" w14:textId="77777777" w:rsidR="00AA1E3A" w:rsidRDefault="00000000">
            <w:pPr>
              <w:pStyle w:val="TableParagraph"/>
              <w:spacing w:line="210" w:lineRule="exact"/>
              <w:ind w:left="3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Индикаторы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достижения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РО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(ИД)</w:t>
            </w:r>
          </w:p>
        </w:tc>
      </w:tr>
      <w:tr w:rsidR="00AA1E3A" w14:paraId="6FD54F76" w14:textId="77777777">
        <w:trPr>
          <w:trHeight w:val="458"/>
        </w:trPr>
        <w:tc>
          <w:tcPr>
            <w:tcW w:w="1985" w:type="dxa"/>
            <w:vMerge w:val="restart"/>
          </w:tcPr>
          <w:p w14:paraId="43B5EB83" w14:textId="77777777" w:rsidR="00AA1E3A" w:rsidRDefault="00000000">
            <w:pPr>
              <w:pStyle w:val="TableParagraph"/>
              <w:ind w:left="114" w:right="312"/>
              <w:rPr>
                <w:sz w:val="20"/>
              </w:rPr>
            </w:pPr>
            <w:r>
              <w:rPr>
                <w:sz w:val="20"/>
              </w:rPr>
              <w:t>Цель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дисциплины </w:t>
            </w:r>
            <w:r>
              <w:rPr>
                <w:spacing w:val="-2"/>
                <w:sz w:val="20"/>
              </w:rPr>
              <w:t>сформировать способность применения</w:t>
            </w:r>
          </w:p>
          <w:p w14:paraId="3518CDEB" w14:textId="77777777" w:rsidR="00AA1E3A" w:rsidRDefault="00000000">
            <w:pPr>
              <w:pStyle w:val="TableParagraph"/>
              <w:ind w:left="114" w:right="84"/>
              <w:rPr>
                <w:sz w:val="20"/>
              </w:rPr>
            </w:pPr>
            <w:r>
              <w:rPr>
                <w:sz w:val="20"/>
              </w:rPr>
              <w:t>знаний,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связанных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правовыми аспектами осуществления государственного регулирования земельных отношений.</w:t>
            </w:r>
          </w:p>
          <w:p w14:paraId="13A0753C" w14:textId="77777777" w:rsidR="00AA1E3A" w:rsidRDefault="00000000">
            <w:pPr>
              <w:pStyle w:val="TableParagraph"/>
              <w:ind w:left="114" w:right="1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Дисциплина </w:t>
            </w:r>
            <w:r>
              <w:rPr>
                <w:sz w:val="20"/>
              </w:rPr>
              <w:t xml:space="preserve">направлена на изучение: основ </w:t>
            </w:r>
            <w:r>
              <w:rPr>
                <w:spacing w:val="-2"/>
                <w:sz w:val="20"/>
              </w:rPr>
              <w:t xml:space="preserve">государственно- управленческой </w:t>
            </w:r>
            <w:r>
              <w:rPr>
                <w:sz w:val="20"/>
              </w:rPr>
              <w:t xml:space="preserve">деятельности по </w:t>
            </w:r>
            <w:r>
              <w:rPr>
                <w:spacing w:val="-2"/>
                <w:sz w:val="20"/>
              </w:rPr>
              <w:t xml:space="preserve">регулированию земельных отношений, характеристики </w:t>
            </w:r>
            <w:r>
              <w:rPr>
                <w:sz w:val="20"/>
              </w:rPr>
              <w:t>отдельных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функций </w:t>
            </w:r>
            <w:r>
              <w:rPr>
                <w:spacing w:val="-2"/>
                <w:sz w:val="20"/>
              </w:rPr>
              <w:t xml:space="preserve">государственного регулирования земельных отношений, осуществляемых </w:t>
            </w:r>
            <w:r>
              <w:rPr>
                <w:sz w:val="20"/>
              </w:rPr>
              <w:t xml:space="preserve">органами власти в отношении всех категорий земель, </w:t>
            </w:r>
            <w:r>
              <w:rPr>
                <w:spacing w:val="-2"/>
                <w:sz w:val="20"/>
              </w:rPr>
              <w:t>особенностей</w:t>
            </w:r>
          </w:p>
          <w:p w14:paraId="0DBE2F81" w14:textId="77777777" w:rsidR="00AA1E3A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государственного</w:t>
            </w:r>
          </w:p>
        </w:tc>
        <w:tc>
          <w:tcPr>
            <w:tcW w:w="4950" w:type="dxa"/>
            <w:gridSpan w:val="5"/>
            <w:vMerge w:val="restart"/>
          </w:tcPr>
          <w:p w14:paraId="54311DE3" w14:textId="77777777" w:rsidR="00AA1E3A" w:rsidRDefault="00000000">
            <w:pPr>
              <w:pStyle w:val="TableParagraph"/>
              <w:ind w:left="139" w:right="109"/>
              <w:jc w:val="both"/>
              <w:rPr>
                <w:sz w:val="20"/>
              </w:rPr>
            </w:pPr>
            <w:r>
              <w:rPr>
                <w:sz w:val="20"/>
              </w:rPr>
              <w:t>1. Знать основы земельного законодательства и функции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государственных органов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сфере земельных </w:t>
            </w:r>
            <w:r>
              <w:rPr>
                <w:spacing w:val="-2"/>
                <w:sz w:val="20"/>
              </w:rPr>
              <w:t>отношений.</w:t>
            </w:r>
          </w:p>
        </w:tc>
        <w:tc>
          <w:tcPr>
            <w:tcW w:w="3786" w:type="dxa"/>
            <w:gridSpan w:val="3"/>
          </w:tcPr>
          <w:p w14:paraId="7B5465E0" w14:textId="77777777" w:rsidR="00AA1E3A" w:rsidRDefault="00000000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1.1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Перечисляет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нормы земельного законодательства.</w:t>
            </w:r>
          </w:p>
        </w:tc>
      </w:tr>
      <w:tr w:rsidR="00AA1E3A" w14:paraId="1D5CA317" w14:textId="77777777">
        <w:trPr>
          <w:trHeight w:val="690"/>
        </w:trPr>
        <w:tc>
          <w:tcPr>
            <w:tcW w:w="1985" w:type="dxa"/>
            <w:vMerge/>
            <w:tcBorders>
              <w:top w:val="nil"/>
            </w:tcBorders>
          </w:tcPr>
          <w:p w14:paraId="65566344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gridSpan w:val="5"/>
            <w:vMerge/>
            <w:tcBorders>
              <w:top w:val="nil"/>
            </w:tcBorders>
          </w:tcPr>
          <w:p w14:paraId="3E2B1C38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3786" w:type="dxa"/>
            <w:gridSpan w:val="3"/>
          </w:tcPr>
          <w:p w14:paraId="16E65521" w14:textId="77777777" w:rsidR="00AA1E3A" w:rsidRDefault="00000000">
            <w:pPr>
              <w:pStyle w:val="TableParagraph"/>
              <w:tabs>
                <w:tab w:val="left" w:pos="954"/>
                <w:tab w:val="left" w:pos="2540"/>
              </w:tabs>
              <w:spacing w:line="230" w:lineRule="atLeast"/>
              <w:ind w:left="112" w:right="112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1.2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Определяет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компетенции </w:t>
            </w:r>
            <w:r>
              <w:rPr>
                <w:sz w:val="20"/>
              </w:rPr>
              <w:t>государственных органов в сфере земельных отношений.</w:t>
            </w:r>
          </w:p>
        </w:tc>
      </w:tr>
      <w:tr w:rsidR="00AA1E3A" w14:paraId="695955CE" w14:textId="77777777">
        <w:trPr>
          <w:trHeight w:val="460"/>
        </w:trPr>
        <w:tc>
          <w:tcPr>
            <w:tcW w:w="1985" w:type="dxa"/>
            <w:vMerge/>
            <w:tcBorders>
              <w:top w:val="nil"/>
            </w:tcBorders>
          </w:tcPr>
          <w:p w14:paraId="05E96381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gridSpan w:val="5"/>
            <w:vMerge w:val="restart"/>
          </w:tcPr>
          <w:p w14:paraId="659AFD8A" w14:textId="77777777" w:rsidR="00AA1E3A" w:rsidRDefault="00000000">
            <w:pPr>
              <w:pStyle w:val="TableParagraph"/>
              <w:tabs>
                <w:tab w:val="left" w:pos="823"/>
              </w:tabs>
              <w:ind w:left="115" w:right="110"/>
              <w:rPr>
                <w:sz w:val="20"/>
              </w:rPr>
            </w:pPr>
            <w:r>
              <w:rPr>
                <w:spacing w:val="-6"/>
                <w:sz w:val="20"/>
              </w:rPr>
              <w:t>2.</w:t>
            </w:r>
            <w:r>
              <w:rPr>
                <w:sz w:val="20"/>
              </w:rPr>
              <w:tab/>
              <w:t>Понимать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управлении, использовании и охране земельных ресурсов.</w:t>
            </w:r>
          </w:p>
        </w:tc>
        <w:tc>
          <w:tcPr>
            <w:tcW w:w="3786" w:type="dxa"/>
            <w:gridSpan w:val="3"/>
          </w:tcPr>
          <w:p w14:paraId="05FD8163" w14:textId="77777777" w:rsidR="00AA1E3A" w:rsidRDefault="00000000">
            <w:pPr>
              <w:pStyle w:val="TableParagraph"/>
              <w:spacing w:line="230" w:lineRule="atLeas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2.1 Объясняет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значение государственного </w:t>
            </w:r>
            <w:r>
              <w:rPr>
                <w:sz w:val="20"/>
              </w:rPr>
              <w:t>регулирования земельных отношений.</w:t>
            </w:r>
          </w:p>
        </w:tc>
      </w:tr>
      <w:tr w:rsidR="00AA1E3A" w14:paraId="79ADA408" w14:textId="77777777">
        <w:trPr>
          <w:trHeight w:val="460"/>
        </w:trPr>
        <w:tc>
          <w:tcPr>
            <w:tcW w:w="1985" w:type="dxa"/>
            <w:vMerge/>
            <w:tcBorders>
              <w:top w:val="nil"/>
            </w:tcBorders>
          </w:tcPr>
          <w:p w14:paraId="233DAB6F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gridSpan w:val="5"/>
            <w:vMerge/>
            <w:tcBorders>
              <w:top w:val="nil"/>
            </w:tcBorders>
          </w:tcPr>
          <w:p w14:paraId="0FE694DF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3786" w:type="dxa"/>
            <w:gridSpan w:val="3"/>
          </w:tcPr>
          <w:p w14:paraId="1BE9F6CC" w14:textId="77777777" w:rsidR="00AA1E3A" w:rsidRDefault="00000000">
            <w:pPr>
              <w:pStyle w:val="TableParagraph"/>
              <w:tabs>
                <w:tab w:val="left" w:pos="582"/>
                <w:tab w:val="left" w:pos="1639"/>
                <w:tab w:val="left" w:pos="2620"/>
              </w:tabs>
              <w:spacing w:line="230" w:lineRule="atLeast"/>
              <w:ind w:left="112" w:right="114"/>
              <w:rPr>
                <w:sz w:val="20"/>
              </w:rPr>
            </w:pPr>
            <w:r>
              <w:rPr>
                <w:spacing w:val="-4"/>
                <w:sz w:val="20"/>
              </w:rPr>
              <w:t>2.2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Приводит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примеры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воздействия </w:t>
            </w:r>
            <w:r>
              <w:rPr>
                <w:sz w:val="20"/>
              </w:rPr>
              <w:t>государства на сферу землепользования.</w:t>
            </w:r>
          </w:p>
        </w:tc>
      </w:tr>
      <w:tr w:rsidR="00AA1E3A" w14:paraId="496D425F" w14:textId="77777777">
        <w:trPr>
          <w:trHeight w:val="458"/>
        </w:trPr>
        <w:tc>
          <w:tcPr>
            <w:tcW w:w="1985" w:type="dxa"/>
            <w:vMerge/>
            <w:tcBorders>
              <w:top w:val="nil"/>
            </w:tcBorders>
          </w:tcPr>
          <w:p w14:paraId="157AC264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gridSpan w:val="5"/>
            <w:vMerge/>
            <w:tcBorders>
              <w:top w:val="nil"/>
            </w:tcBorders>
          </w:tcPr>
          <w:p w14:paraId="218036FE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3786" w:type="dxa"/>
            <w:gridSpan w:val="3"/>
          </w:tcPr>
          <w:p w14:paraId="4ECA7EBF" w14:textId="77777777" w:rsidR="00AA1E3A" w:rsidRDefault="00000000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z w:val="20"/>
              </w:rPr>
              <w:t>2.3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Раскрывает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земель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в устойчивом развитии.</w:t>
            </w:r>
          </w:p>
        </w:tc>
      </w:tr>
      <w:tr w:rsidR="00AA1E3A" w14:paraId="119B786C" w14:textId="77777777">
        <w:trPr>
          <w:trHeight w:val="460"/>
        </w:trPr>
        <w:tc>
          <w:tcPr>
            <w:tcW w:w="1985" w:type="dxa"/>
            <w:vMerge/>
            <w:tcBorders>
              <w:top w:val="nil"/>
            </w:tcBorders>
          </w:tcPr>
          <w:p w14:paraId="7F98204F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gridSpan w:val="5"/>
            <w:vMerge w:val="restart"/>
          </w:tcPr>
          <w:p w14:paraId="0A1C62D3" w14:textId="77777777" w:rsidR="00AA1E3A" w:rsidRDefault="00000000">
            <w:pPr>
              <w:pStyle w:val="TableParagraph"/>
              <w:tabs>
                <w:tab w:val="left" w:pos="823"/>
              </w:tabs>
              <w:ind w:left="115" w:right="110"/>
              <w:rPr>
                <w:sz w:val="20"/>
              </w:rPr>
            </w:pPr>
            <w:r>
              <w:rPr>
                <w:spacing w:val="-6"/>
                <w:sz w:val="20"/>
              </w:rPr>
              <w:t>3.</w:t>
            </w:r>
            <w:r>
              <w:rPr>
                <w:sz w:val="20"/>
              </w:rPr>
              <w:tab/>
              <w:t>Уметь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решении практических задач, связанных с землёй.</w:t>
            </w:r>
          </w:p>
        </w:tc>
        <w:tc>
          <w:tcPr>
            <w:tcW w:w="3786" w:type="dxa"/>
            <w:gridSpan w:val="3"/>
          </w:tcPr>
          <w:p w14:paraId="7E07F052" w14:textId="77777777" w:rsidR="00AA1E3A" w:rsidRDefault="00000000">
            <w:pPr>
              <w:pStyle w:val="TableParagraph"/>
              <w:tabs>
                <w:tab w:val="left" w:pos="639"/>
                <w:tab w:val="left" w:pos="1532"/>
                <w:tab w:val="left" w:pos="2614"/>
                <w:tab w:val="left" w:pos="3453"/>
              </w:tabs>
              <w:spacing w:line="230" w:lineRule="atLeast"/>
              <w:ind w:left="112" w:right="114"/>
              <w:rPr>
                <w:sz w:val="20"/>
              </w:rPr>
            </w:pPr>
            <w:r>
              <w:rPr>
                <w:spacing w:val="-4"/>
                <w:sz w:val="20"/>
              </w:rPr>
              <w:t>3.1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Решает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правовые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задачи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z w:val="20"/>
              </w:rPr>
              <w:t>земельным вопросам.</w:t>
            </w:r>
          </w:p>
        </w:tc>
      </w:tr>
      <w:tr w:rsidR="00AA1E3A" w14:paraId="187F0EB9" w14:textId="77777777">
        <w:trPr>
          <w:trHeight w:val="460"/>
        </w:trPr>
        <w:tc>
          <w:tcPr>
            <w:tcW w:w="1985" w:type="dxa"/>
            <w:vMerge/>
            <w:tcBorders>
              <w:top w:val="nil"/>
            </w:tcBorders>
          </w:tcPr>
          <w:p w14:paraId="146779D0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gridSpan w:val="5"/>
            <w:vMerge/>
            <w:tcBorders>
              <w:top w:val="nil"/>
            </w:tcBorders>
          </w:tcPr>
          <w:p w14:paraId="60B8EB57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3786" w:type="dxa"/>
            <w:gridSpan w:val="3"/>
          </w:tcPr>
          <w:p w14:paraId="31294D16" w14:textId="77777777" w:rsidR="00AA1E3A" w:rsidRDefault="00000000">
            <w:pPr>
              <w:pStyle w:val="TableParagraph"/>
              <w:spacing w:line="230" w:lineRule="atLeast"/>
              <w:ind w:left="112"/>
              <w:rPr>
                <w:sz w:val="20"/>
              </w:rPr>
            </w:pPr>
            <w:r>
              <w:rPr>
                <w:sz w:val="20"/>
              </w:rPr>
              <w:t>3.2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Составляет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оформляет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юридические документы, связанные с землёй.</w:t>
            </w:r>
          </w:p>
        </w:tc>
      </w:tr>
      <w:tr w:rsidR="00AA1E3A" w14:paraId="718F4D55" w14:textId="77777777">
        <w:trPr>
          <w:trHeight w:val="460"/>
        </w:trPr>
        <w:tc>
          <w:tcPr>
            <w:tcW w:w="1985" w:type="dxa"/>
            <w:vMerge/>
            <w:tcBorders>
              <w:top w:val="nil"/>
            </w:tcBorders>
          </w:tcPr>
          <w:p w14:paraId="5D649EDB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gridSpan w:val="5"/>
            <w:vMerge/>
            <w:tcBorders>
              <w:top w:val="nil"/>
            </w:tcBorders>
          </w:tcPr>
          <w:p w14:paraId="782F149E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3786" w:type="dxa"/>
            <w:gridSpan w:val="3"/>
          </w:tcPr>
          <w:p w14:paraId="4136E22A" w14:textId="77777777" w:rsidR="00AA1E3A" w:rsidRDefault="00000000">
            <w:pPr>
              <w:pStyle w:val="TableParagraph"/>
              <w:spacing w:line="232" w:lineRule="exact"/>
              <w:ind w:left="112"/>
              <w:rPr>
                <w:sz w:val="20"/>
              </w:rPr>
            </w:pPr>
            <w:r>
              <w:rPr>
                <w:sz w:val="20"/>
              </w:rPr>
              <w:t>3.3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Применяет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законодательства при анализе конкретных кейсов.</w:t>
            </w:r>
          </w:p>
        </w:tc>
      </w:tr>
      <w:tr w:rsidR="00AA1E3A" w14:paraId="29336360" w14:textId="77777777">
        <w:trPr>
          <w:trHeight w:val="687"/>
        </w:trPr>
        <w:tc>
          <w:tcPr>
            <w:tcW w:w="1985" w:type="dxa"/>
            <w:vMerge/>
            <w:tcBorders>
              <w:top w:val="nil"/>
            </w:tcBorders>
          </w:tcPr>
          <w:p w14:paraId="21969B2F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gridSpan w:val="5"/>
            <w:vMerge w:val="restart"/>
          </w:tcPr>
          <w:p w14:paraId="29CC23BB" w14:textId="77777777" w:rsidR="00AA1E3A" w:rsidRDefault="00000000">
            <w:pPr>
              <w:pStyle w:val="TableParagraph"/>
              <w:tabs>
                <w:tab w:val="left" w:pos="823"/>
              </w:tabs>
              <w:ind w:left="115" w:right="109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4.</w:t>
            </w:r>
            <w:r>
              <w:rPr>
                <w:sz w:val="20"/>
              </w:rPr>
              <w:tab/>
              <w:t>Формировать навыки анализа и оценки эффективности государственного регулирования земельных отношений.</w:t>
            </w:r>
          </w:p>
        </w:tc>
        <w:tc>
          <w:tcPr>
            <w:tcW w:w="3786" w:type="dxa"/>
            <w:gridSpan w:val="3"/>
          </w:tcPr>
          <w:p w14:paraId="1783859E" w14:textId="77777777" w:rsidR="00AA1E3A" w:rsidRDefault="00000000">
            <w:pPr>
              <w:pStyle w:val="TableParagraph"/>
              <w:tabs>
                <w:tab w:val="left" w:pos="759"/>
                <w:tab w:val="left" w:pos="2793"/>
              </w:tabs>
              <w:ind w:left="112" w:right="115"/>
              <w:rPr>
                <w:sz w:val="20"/>
              </w:rPr>
            </w:pPr>
            <w:r>
              <w:rPr>
                <w:spacing w:val="-4"/>
                <w:sz w:val="20"/>
              </w:rPr>
              <w:t>4.1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Аргументированно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оценивает </w:t>
            </w:r>
            <w:r>
              <w:rPr>
                <w:sz w:val="20"/>
              </w:rPr>
              <w:t>конкретные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земельных</w:t>
            </w:r>
          </w:p>
          <w:p w14:paraId="2BA9B938" w14:textId="77777777" w:rsidR="00AA1E3A" w:rsidRDefault="0000000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отношений.</w:t>
            </w:r>
          </w:p>
        </w:tc>
      </w:tr>
      <w:tr w:rsidR="00AA1E3A" w14:paraId="657BBE35" w14:textId="77777777">
        <w:trPr>
          <w:trHeight w:val="458"/>
        </w:trPr>
        <w:tc>
          <w:tcPr>
            <w:tcW w:w="1985" w:type="dxa"/>
            <w:vMerge/>
            <w:tcBorders>
              <w:top w:val="nil"/>
            </w:tcBorders>
          </w:tcPr>
          <w:p w14:paraId="33781F09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gridSpan w:val="5"/>
            <w:vMerge/>
            <w:tcBorders>
              <w:top w:val="nil"/>
            </w:tcBorders>
          </w:tcPr>
          <w:p w14:paraId="224B68D9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3786" w:type="dxa"/>
            <w:gridSpan w:val="3"/>
          </w:tcPr>
          <w:p w14:paraId="420218BC" w14:textId="77777777" w:rsidR="00AA1E3A" w:rsidRDefault="00000000">
            <w:pPr>
              <w:pStyle w:val="TableParagraph"/>
              <w:tabs>
                <w:tab w:val="left" w:pos="630"/>
                <w:tab w:val="left" w:pos="2059"/>
                <w:tab w:val="left" w:pos="3452"/>
              </w:tabs>
              <w:spacing w:line="228" w:lineRule="exact"/>
              <w:ind w:left="112" w:right="116"/>
              <w:rPr>
                <w:sz w:val="20"/>
              </w:rPr>
            </w:pPr>
            <w:r>
              <w:rPr>
                <w:spacing w:val="-4"/>
                <w:sz w:val="20"/>
              </w:rPr>
              <w:t>4.2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Формулирует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предложения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z w:val="20"/>
              </w:rPr>
              <w:t>совершенствованию регулирования.</w:t>
            </w:r>
          </w:p>
        </w:tc>
      </w:tr>
      <w:tr w:rsidR="00AA1E3A" w14:paraId="685B75A4" w14:textId="77777777">
        <w:trPr>
          <w:trHeight w:val="1151"/>
        </w:trPr>
        <w:tc>
          <w:tcPr>
            <w:tcW w:w="1985" w:type="dxa"/>
            <w:vMerge/>
            <w:tcBorders>
              <w:top w:val="nil"/>
            </w:tcBorders>
          </w:tcPr>
          <w:p w14:paraId="573CF642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gridSpan w:val="5"/>
            <w:vMerge w:val="restart"/>
          </w:tcPr>
          <w:p w14:paraId="58C0173E" w14:textId="77777777" w:rsidR="00AA1E3A" w:rsidRDefault="00000000">
            <w:pPr>
              <w:pStyle w:val="TableParagraph"/>
              <w:ind w:left="115" w:right="110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 Уметь разграничивать полномочия органов, привлекающих лиц к ответственности за нарушение земельного законодательства, и различать их </w:t>
            </w:r>
            <w:r>
              <w:rPr>
                <w:spacing w:val="-2"/>
                <w:sz w:val="20"/>
              </w:rPr>
              <w:t>взаимоотношения.</w:t>
            </w:r>
          </w:p>
        </w:tc>
        <w:tc>
          <w:tcPr>
            <w:tcW w:w="3786" w:type="dxa"/>
            <w:gridSpan w:val="3"/>
          </w:tcPr>
          <w:p w14:paraId="5C489A7C" w14:textId="77777777" w:rsidR="00AA1E3A" w:rsidRDefault="00000000">
            <w:pPr>
              <w:pStyle w:val="TableParagraph"/>
              <w:tabs>
                <w:tab w:val="left" w:pos="2517"/>
              </w:tabs>
              <w:spacing w:line="230" w:lineRule="atLeast"/>
              <w:ind w:left="112" w:right="111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5.1 может обосновать необходимость применения экономических механизмов </w:t>
            </w:r>
            <w:r>
              <w:rPr>
                <w:spacing w:val="-2"/>
                <w:sz w:val="20"/>
              </w:rPr>
              <w:t>регулирования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юридической </w:t>
            </w:r>
            <w:r>
              <w:rPr>
                <w:sz w:val="20"/>
              </w:rPr>
              <w:t>ответственности за нарушение земельного законодательства.</w:t>
            </w:r>
          </w:p>
        </w:tc>
      </w:tr>
      <w:tr w:rsidR="00AA1E3A" w14:paraId="18D2C63D" w14:textId="77777777">
        <w:trPr>
          <w:trHeight w:val="1269"/>
        </w:trPr>
        <w:tc>
          <w:tcPr>
            <w:tcW w:w="1985" w:type="dxa"/>
            <w:vMerge/>
            <w:tcBorders>
              <w:top w:val="nil"/>
            </w:tcBorders>
          </w:tcPr>
          <w:p w14:paraId="17BCF251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gridSpan w:val="5"/>
            <w:vMerge/>
            <w:tcBorders>
              <w:top w:val="nil"/>
            </w:tcBorders>
          </w:tcPr>
          <w:p w14:paraId="46A8C9D1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3786" w:type="dxa"/>
            <w:gridSpan w:val="3"/>
          </w:tcPr>
          <w:p w14:paraId="54534033" w14:textId="77777777" w:rsidR="00AA1E3A" w:rsidRDefault="00000000">
            <w:pPr>
              <w:pStyle w:val="TableParagraph"/>
              <w:ind w:left="112" w:right="112"/>
              <w:jc w:val="both"/>
              <w:rPr>
                <w:sz w:val="20"/>
              </w:rPr>
            </w:pPr>
            <w:r>
              <w:rPr>
                <w:sz w:val="20"/>
              </w:rPr>
              <w:t>5.2 владеет опытом зарубежных стран в области по вопросам юридической ответственности за нарушение земельного законодательства.</w:t>
            </w:r>
          </w:p>
        </w:tc>
      </w:tr>
    </w:tbl>
    <w:p w14:paraId="690BC03D" w14:textId="77777777" w:rsidR="00AA1E3A" w:rsidRDefault="00AA1E3A">
      <w:pPr>
        <w:pStyle w:val="TableParagraph"/>
        <w:jc w:val="both"/>
        <w:rPr>
          <w:sz w:val="20"/>
        </w:rPr>
        <w:sectPr w:rsidR="00AA1E3A">
          <w:type w:val="continuous"/>
          <w:pgSz w:w="11910" w:h="16840"/>
          <w:pgMar w:top="480" w:right="283" w:bottom="1199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950"/>
        <w:gridCol w:w="3784"/>
      </w:tblGrid>
      <w:tr w:rsidR="00AA1E3A" w14:paraId="20DF47F1" w14:textId="77777777">
        <w:trPr>
          <w:trHeight w:val="918"/>
        </w:trPr>
        <w:tc>
          <w:tcPr>
            <w:tcW w:w="1985" w:type="dxa"/>
          </w:tcPr>
          <w:p w14:paraId="02DAD934" w14:textId="77777777" w:rsidR="00AA1E3A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регулирования </w:t>
            </w:r>
            <w:r>
              <w:rPr>
                <w:sz w:val="20"/>
              </w:rPr>
              <w:t>использования и охраны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отдельных</w:t>
            </w:r>
          </w:p>
          <w:p w14:paraId="20CB48BB" w14:textId="77777777" w:rsidR="00AA1E3A" w:rsidRDefault="00000000">
            <w:pPr>
              <w:pStyle w:val="TableParagraph"/>
              <w:spacing w:line="209" w:lineRule="exact"/>
              <w:ind w:left="114"/>
              <w:rPr>
                <w:sz w:val="20"/>
              </w:rPr>
            </w:pPr>
            <w:r>
              <w:rPr>
                <w:sz w:val="20"/>
              </w:rPr>
              <w:t>категорий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земель.</w:t>
            </w:r>
          </w:p>
        </w:tc>
        <w:tc>
          <w:tcPr>
            <w:tcW w:w="4950" w:type="dxa"/>
          </w:tcPr>
          <w:p w14:paraId="31B1E130" w14:textId="77777777" w:rsidR="00AA1E3A" w:rsidRDefault="00AA1E3A">
            <w:pPr>
              <w:pStyle w:val="TableParagraph"/>
              <w:rPr>
                <w:sz w:val="18"/>
              </w:rPr>
            </w:pPr>
          </w:p>
        </w:tc>
        <w:tc>
          <w:tcPr>
            <w:tcW w:w="3784" w:type="dxa"/>
          </w:tcPr>
          <w:p w14:paraId="1018C236" w14:textId="77777777" w:rsidR="00AA1E3A" w:rsidRDefault="00AA1E3A">
            <w:pPr>
              <w:pStyle w:val="TableParagraph"/>
              <w:rPr>
                <w:sz w:val="18"/>
              </w:rPr>
            </w:pPr>
          </w:p>
        </w:tc>
      </w:tr>
      <w:tr w:rsidR="00AA1E3A" w14:paraId="78A03CC5" w14:textId="77777777">
        <w:trPr>
          <w:trHeight w:val="287"/>
        </w:trPr>
        <w:tc>
          <w:tcPr>
            <w:tcW w:w="1985" w:type="dxa"/>
          </w:tcPr>
          <w:p w14:paraId="30D7B67A" w14:textId="77777777" w:rsidR="00AA1E3A" w:rsidRDefault="00000000">
            <w:pPr>
              <w:pStyle w:val="TableParagraph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Пререквизиты</w:t>
            </w:r>
            <w:proofErr w:type="spellEnd"/>
          </w:p>
        </w:tc>
        <w:tc>
          <w:tcPr>
            <w:tcW w:w="8734" w:type="dxa"/>
            <w:gridSpan w:val="2"/>
          </w:tcPr>
          <w:p w14:paraId="5E803C90" w14:textId="77777777" w:rsidR="00AA1E3A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GP2207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Гражданское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право,</w:t>
            </w:r>
          </w:p>
        </w:tc>
      </w:tr>
      <w:tr w:rsidR="00AA1E3A" w14:paraId="1453AD55" w14:textId="77777777">
        <w:trPr>
          <w:trHeight w:val="287"/>
        </w:trPr>
        <w:tc>
          <w:tcPr>
            <w:tcW w:w="1985" w:type="dxa"/>
          </w:tcPr>
          <w:p w14:paraId="36485750" w14:textId="77777777" w:rsidR="00AA1E3A" w:rsidRDefault="00000000">
            <w:pPr>
              <w:pStyle w:val="TableParagraph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Постреквизиты</w:t>
            </w:r>
            <w:proofErr w:type="spellEnd"/>
          </w:p>
        </w:tc>
        <w:tc>
          <w:tcPr>
            <w:tcW w:w="8734" w:type="dxa"/>
            <w:gridSpan w:val="2"/>
          </w:tcPr>
          <w:p w14:paraId="104A7ABF" w14:textId="77777777" w:rsidR="00AA1E3A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PP4312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Предпринимательское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право,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Vp3310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Водное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право.</w:t>
            </w:r>
          </w:p>
        </w:tc>
      </w:tr>
      <w:tr w:rsidR="00AA1E3A" w14:paraId="69D7D4FA" w14:textId="77777777">
        <w:trPr>
          <w:trHeight w:val="5978"/>
        </w:trPr>
        <w:tc>
          <w:tcPr>
            <w:tcW w:w="1985" w:type="dxa"/>
          </w:tcPr>
          <w:p w14:paraId="692D5557" w14:textId="77777777" w:rsidR="00AA1E3A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Учебные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ресурсы</w:t>
            </w:r>
          </w:p>
        </w:tc>
        <w:tc>
          <w:tcPr>
            <w:tcW w:w="8734" w:type="dxa"/>
            <w:gridSpan w:val="2"/>
          </w:tcPr>
          <w:p w14:paraId="0B2FE50B" w14:textId="77777777" w:rsidR="00AA1E3A" w:rsidRDefault="00000000">
            <w:pPr>
              <w:pStyle w:val="TableParagraph"/>
              <w:spacing w:line="228" w:lineRule="exact"/>
              <w:ind w:left="2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Литература:</w:t>
            </w:r>
          </w:p>
          <w:p w14:paraId="477282D4" w14:textId="77777777" w:rsidR="00AA1E3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line="227" w:lineRule="exact"/>
              <w:ind w:left="428" w:hanging="19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Основная:</w:t>
            </w:r>
          </w:p>
          <w:p w14:paraId="0F11E2D3" w14:textId="77777777" w:rsidR="00AA1E3A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442"/>
              </w:tabs>
              <w:ind w:right="113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Еркинбаева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Л.К.</w:t>
            </w:r>
            <w:proofErr w:type="gram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Айгаринова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Г.Т.</w:t>
            </w:r>
            <w:proofErr w:type="gramEnd"/>
            <w:r>
              <w:rPr>
                <w:sz w:val="20"/>
              </w:rPr>
              <w:t xml:space="preserve"> Земельное право Республики Казахстан. Учебник. Общая и особенная часть. Алматы: «</w:t>
            </w:r>
            <w:proofErr w:type="spellStart"/>
            <w:r>
              <w:rPr>
                <w:sz w:val="20"/>
              </w:rPr>
              <w:t>Жеты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Жаргы</w:t>
            </w:r>
            <w:proofErr w:type="spellEnd"/>
            <w:r>
              <w:rPr>
                <w:sz w:val="20"/>
              </w:rPr>
              <w:t>», 2020</w:t>
            </w:r>
          </w:p>
          <w:p w14:paraId="3C376A08" w14:textId="77777777" w:rsidR="00AA1E3A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423"/>
              </w:tabs>
              <w:spacing w:line="225" w:lineRule="exact"/>
              <w:ind w:left="423" w:hanging="20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тамкулСов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А.С.,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Стамкулова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Г.А.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Земельное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2021</w:t>
            </w:r>
          </w:p>
          <w:p w14:paraId="34EB8348" w14:textId="77777777" w:rsidR="00AA1E3A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429"/>
              </w:tabs>
              <w:ind w:left="223" w:right="111" w:firstLine="0"/>
              <w:jc w:val="both"/>
              <w:rPr>
                <w:sz w:val="20"/>
              </w:rPr>
            </w:pPr>
            <w:r>
              <w:rPr>
                <w:sz w:val="20"/>
              </w:rPr>
              <w:t>Правовое обеспечение землеустройства и кадастров [Электронный ресурс] : 1 / О. В. Жданова, Ю.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Лабовская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Еременко,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Луговской,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Шевченко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Кафедра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 муниципального управления и права. - </w:t>
            </w:r>
            <w:proofErr w:type="gramStart"/>
            <w:r>
              <w:rPr>
                <w:sz w:val="20"/>
              </w:rPr>
              <w:t>Ставрополь :</w:t>
            </w:r>
            <w:proofErr w:type="gramEnd"/>
            <w:r>
              <w:rPr>
                <w:sz w:val="20"/>
              </w:rPr>
              <w:t xml:space="preserve"> Ставропольский государственный аграрный университет (</w:t>
            </w:r>
            <w:proofErr w:type="spellStart"/>
            <w:r>
              <w:rPr>
                <w:sz w:val="20"/>
              </w:rPr>
              <w:t>СтГАУ</w:t>
            </w:r>
            <w:proofErr w:type="spellEnd"/>
            <w:r>
              <w:rPr>
                <w:sz w:val="20"/>
              </w:rPr>
              <w:t>), 2021. - 152 с.</w:t>
            </w:r>
          </w:p>
          <w:p w14:paraId="4A183AD8" w14:textId="77777777" w:rsidR="00AA1E3A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426"/>
              </w:tabs>
              <w:spacing w:line="237" w:lineRule="auto"/>
              <w:ind w:left="223" w:right="108" w:firstLine="0"/>
              <w:jc w:val="both"/>
              <w:rPr>
                <w:sz w:val="20"/>
              </w:rPr>
            </w:pPr>
            <w:r>
              <w:rPr>
                <w:sz w:val="20"/>
              </w:rPr>
              <w:t>Липски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«Правовое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землеустройства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кадастров</w:t>
            </w:r>
            <w:proofErr w:type="gramStart"/>
            <w:r>
              <w:rPr>
                <w:sz w:val="20"/>
              </w:rPr>
              <w:t>» :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студентов </w:t>
            </w:r>
            <w:r>
              <w:rPr>
                <w:spacing w:val="-2"/>
                <w:sz w:val="20"/>
              </w:rPr>
              <w:t xml:space="preserve">высших учебных заведений, обучающихся по направлению подготовки 21.03.02 «Землеустройство </w:t>
            </w:r>
            <w:r>
              <w:rPr>
                <w:sz w:val="20"/>
              </w:rPr>
              <w:t xml:space="preserve">и кадастры» / 2-е изд., стереотипное. — </w:t>
            </w:r>
            <w:proofErr w:type="gramStart"/>
            <w:r>
              <w:rPr>
                <w:sz w:val="20"/>
              </w:rPr>
              <w:t>Москва :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КноРус</w:t>
            </w:r>
            <w:proofErr w:type="spellEnd"/>
            <w:r>
              <w:rPr>
                <w:sz w:val="20"/>
              </w:rPr>
              <w:t>, 2016. — 429 с.</w:t>
            </w:r>
          </w:p>
          <w:p w14:paraId="1E965A92" w14:textId="77777777" w:rsidR="00AA1E3A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472"/>
              </w:tabs>
              <w:ind w:left="223" w:right="103" w:firstLine="0"/>
              <w:jc w:val="both"/>
              <w:rPr>
                <w:sz w:val="20"/>
              </w:rPr>
            </w:pPr>
            <w:r>
              <w:rPr>
                <w:sz w:val="20"/>
              </w:rPr>
              <w:t>Карпова О.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А., Долматова О.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Н., Махт В.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А. — «Правовое обеспечение землеустройства и кадастров</w:t>
            </w:r>
            <w:proofErr w:type="gramStart"/>
            <w:r>
              <w:rPr>
                <w:sz w:val="20"/>
              </w:rPr>
              <w:t>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пособие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вузов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изд.,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стереотипное.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Москва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Лань,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2024. —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с.</w:t>
            </w:r>
          </w:p>
          <w:p w14:paraId="091D4E50" w14:textId="77777777" w:rsidR="00AA1E3A" w:rsidRDefault="00000000">
            <w:pPr>
              <w:pStyle w:val="TableParagraph"/>
              <w:spacing w:line="225" w:lineRule="exact"/>
              <w:ind w:left="223"/>
              <w:rPr>
                <w:sz w:val="20"/>
              </w:rPr>
            </w:pPr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твердый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переплет.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ISBN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978-5-507-47612-</w:t>
            </w:r>
            <w:r>
              <w:rPr>
                <w:spacing w:val="-5"/>
                <w:sz w:val="20"/>
              </w:rPr>
              <w:t>1.</w:t>
            </w:r>
          </w:p>
          <w:p w14:paraId="4451FA2D" w14:textId="77777777" w:rsidR="00AA1E3A" w:rsidRDefault="00000000">
            <w:pPr>
              <w:pStyle w:val="TableParagraph"/>
              <w:spacing w:line="229" w:lineRule="exact"/>
              <w:ind w:left="2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Дополнительная:</w:t>
            </w:r>
          </w:p>
          <w:p w14:paraId="17F76325" w14:textId="77777777" w:rsidR="00AA1E3A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416"/>
              </w:tabs>
              <w:ind w:right="104" w:firstLine="151"/>
              <w:rPr>
                <w:sz w:val="20"/>
              </w:rPr>
            </w:pPr>
            <w:r>
              <w:rPr>
                <w:sz w:val="20"/>
              </w:rPr>
              <w:t>Бекишева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С.Д.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Экологическое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Казахстан: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пособие.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Караганда: Арко, 2009. – 472 с.</w:t>
            </w:r>
          </w:p>
          <w:p w14:paraId="08A35145" w14:textId="77777777" w:rsidR="00AA1E3A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416"/>
              </w:tabs>
              <w:ind w:right="115" w:firstLine="151"/>
              <w:rPr>
                <w:sz w:val="20"/>
              </w:rPr>
            </w:pPr>
            <w:proofErr w:type="spellStart"/>
            <w:r>
              <w:rPr>
                <w:sz w:val="20"/>
              </w:rPr>
              <w:t>Айгаринова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Г.Т.</w:t>
            </w:r>
            <w:proofErr w:type="gram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Джангабулова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Г.Т.</w:t>
            </w:r>
            <w:proofErr w:type="gram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Экологическое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Алматы: Издательство Казахского университета. 2018</w:t>
            </w:r>
          </w:p>
          <w:p w14:paraId="7C717AD6" w14:textId="77777777" w:rsidR="00AA1E3A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416"/>
              </w:tabs>
              <w:ind w:right="112" w:firstLine="151"/>
              <w:rPr>
                <w:sz w:val="20"/>
              </w:rPr>
            </w:pPr>
            <w:proofErr w:type="spellStart"/>
            <w:r>
              <w:rPr>
                <w:sz w:val="20"/>
              </w:rPr>
              <w:t>Айгаринова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Г.Т.</w:t>
            </w:r>
            <w:proofErr w:type="gramEnd"/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Экологическое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виде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схемы.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Алматы: Издательство Казахского университета. 2020</w:t>
            </w:r>
          </w:p>
          <w:p w14:paraId="28825B7B" w14:textId="77777777" w:rsidR="00AA1E3A" w:rsidRDefault="00000000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Интернет-ресурсы</w:t>
            </w:r>
          </w:p>
          <w:p w14:paraId="2BFC3B5A" w14:textId="77777777" w:rsidR="00AA1E3A" w:rsidRDefault="00AA1E3A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ind w:hanging="201"/>
              <w:rPr>
                <w:sz w:val="20"/>
              </w:rPr>
            </w:pPr>
            <w:hyperlink r:id="rId7">
              <w:r>
                <w:rPr>
                  <w:spacing w:val="-2"/>
                  <w:sz w:val="20"/>
                </w:rPr>
                <w:t>http://elibrary.kaznu.kz/ru</w:t>
              </w:r>
            </w:hyperlink>
          </w:p>
          <w:p w14:paraId="067DB1FB" w14:textId="77777777" w:rsidR="00AA1E3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spacing w:before="23"/>
              <w:ind w:hanging="201"/>
              <w:rPr>
                <w:sz w:val="20"/>
              </w:rPr>
            </w:pPr>
            <w:r>
              <w:rPr>
                <w:spacing w:val="-2"/>
                <w:sz w:val="20"/>
              </w:rPr>
              <w:t>https://adilet.zan.kz/kaz/</w:t>
            </w:r>
          </w:p>
          <w:p w14:paraId="1F21AC33" w14:textId="77777777" w:rsidR="00AA1E3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before="1" w:line="210" w:lineRule="exact"/>
              <w:ind w:left="315" w:hanging="200"/>
              <w:rPr>
                <w:sz w:val="20"/>
              </w:rPr>
            </w:pPr>
            <w:r>
              <w:rPr>
                <w:spacing w:val="-2"/>
                <w:sz w:val="20"/>
              </w:rPr>
              <w:t>https://blog.agrokebety.com/ponyatiye-agrarnogo-</w:t>
            </w:r>
            <w:r>
              <w:rPr>
                <w:spacing w:val="-4"/>
                <w:sz w:val="20"/>
              </w:rPr>
              <w:t>prava</w:t>
            </w:r>
          </w:p>
        </w:tc>
      </w:tr>
    </w:tbl>
    <w:p w14:paraId="18125A5B" w14:textId="77777777" w:rsidR="00AA1E3A" w:rsidRDefault="00AA1E3A">
      <w:pPr>
        <w:spacing w:before="47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2"/>
        <w:gridCol w:w="7762"/>
      </w:tblGrid>
      <w:tr w:rsidR="00AA1E3A" w14:paraId="3999B754" w14:textId="77777777">
        <w:trPr>
          <w:trHeight w:val="6672"/>
        </w:trPr>
        <w:tc>
          <w:tcPr>
            <w:tcW w:w="2732" w:type="dxa"/>
          </w:tcPr>
          <w:p w14:paraId="13211F3E" w14:textId="77777777" w:rsidR="00AA1E3A" w:rsidRDefault="00000000">
            <w:pPr>
              <w:pStyle w:val="TableParagraph"/>
              <w:ind w:left="114" w:right="268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Академическая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политика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  <w:tc>
          <w:tcPr>
            <w:tcW w:w="7762" w:type="dxa"/>
          </w:tcPr>
          <w:p w14:paraId="78B83A41" w14:textId="77777777" w:rsidR="00AA1E3A" w:rsidRDefault="00000000">
            <w:pPr>
              <w:pStyle w:val="TableParagraph"/>
              <w:ind w:left="114" w:right="11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Академическая политика дисциплины определяется академической политикой </w:t>
            </w:r>
            <w:proofErr w:type="spellStart"/>
            <w:r>
              <w:rPr>
                <w:sz w:val="20"/>
              </w:rPr>
              <w:t>КазНУ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им.Аль</w:t>
            </w:r>
            <w:proofErr w:type="spellEnd"/>
            <w:r>
              <w:rPr>
                <w:sz w:val="20"/>
              </w:rPr>
              <w:t>-Фараби и политикой академической честности.</w:t>
            </w:r>
          </w:p>
          <w:p w14:paraId="4E9FBA50" w14:textId="77777777" w:rsidR="00AA1E3A" w:rsidRDefault="00000000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Документы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доступны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странице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Univer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60BB5BB6" w14:textId="77777777" w:rsidR="00AA1E3A" w:rsidRDefault="00000000">
            <w:pPr>
              <w:pStyle w:val="TableParagraph"/>
              <w:ind w:left="114" w:right="10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Интеграция науки и образования. </w:t>
            </w:r>
            <w:r>
              <w:rPr>
                <w:sz w:val="20"/>
              </w:rPr>
              <w:t xml:space="preserve">Научно-исследовательская работа студентов, магистрантов и докторантов – это углубление учебного процесса. Организуется непосредственно на кафедрах, лабораториях, научных и проектных подразделениях университета,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новых знаний с применением современных научно-исследовательских и информационных технологий. Преподаватель исследовательского университета объединяет результаты </w:t>
            </w:r>
            <w:proofErr w:type="gramStart"/>
            <w:r>
              <w:rPr>
                <w:sz w:val="20"/>
              </w:rPr>
              <w:t>научно- исследовательской</w:t>
            </w:r>
            <w:proofErr w:type="gramEnd"/>
            <w:r>
              <w:rPr>
                <w:sz w:val="20"/>
              </w:rPr>
              <w:t xml:space="preserve"> деятельности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 задания СРСП, СРС, которые отражаются в лекциях 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семинарских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(практических)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занятиях,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лабораторных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занятиях,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силлабусах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отвечают актуальности тем учебных занятий и заданий.</w:t>
            </w:r>
          </w:p>
          <w:p w14:paraId="0EBA4E5B" w14:textId="77777777" w:rsidR="00AA1E3A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Посещаемость.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Сроки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указаны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календаре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(таблице) реализации содержания дисциплины. Несоблюдение сроков приводит к потере баллов. </w:t>
            </w:r>
            <w:r>
              <w:rPr>
                <w:b/>
                <w:sz w:val="20"/>
              </w:rPr>
              <w:t>Академическая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честность.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лабораторные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занятия,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СРС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развивают самостоятельность,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критическое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мышление,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творчество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обучающегося.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Плагиат, фальсификация,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кроватки,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копирование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этапах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выполнения заданий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допускается.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Соблюдение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академической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честности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теоретического обучения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экзаменах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регламентируется,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кроме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политик,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такими документами,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«правила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итогового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контроля»,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«инструкции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итогового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осенне-весеннего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семестра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текущего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года»,</w:t>
            </w:r>
          </w:p>
          <w:p w14:paraId="1C5CA87E" w14:textId="77777777" w:rsidR="00AA1E3A" w:rsidRDefault="00000000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«правила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проверке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копирования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тестовых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обучающихся.</w:t>
            </w:r>
          </w:p>
          <w:p w14:paraId="29B89C6D" w14:textId="77777777" w:rsidR="00AA1E3A" w:rsidRDefault="00000000">
            <w:pPr>
              <w:pStyle w:val="TableParagraph"/>
              <w:ind w:left="114" w:right="10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Основные принципы инклюзивного образования. </w:t>
            </w:r>
            <w:r>
              <w:rPr>
                <w:sz w:val="20"/>
              </w:rPr>
              <w:t>Образовательная среда университета, независимо от пола, расового/этнического происхождения, религиозных убеждений,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социально-экономического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статуса,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студента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д.,</w:t>
            </w:r>
          </w:p>
          <w:p w14:paraId="2A55D359" w14:textId="77777777" w:rsidR="00AA1E3A" w:rsidRDefault="00000000">
            <w:pPr>
              <w:pStyle w:val="TableParagraph"/>
              <w:spacing w:line="228" w:lineRule="exact"/>
              <w:ind w:left="114" w:right="107"/>
              <w:jc w:val="both"/>
              <w:rPr>
                <w:sz w:val="20"/>
              </w:rPr>
            </w:pPr>
            <w:r>
              <w:rPr>
                <w:sz w:val="20"/>
              </w:rPr>
              <w:t>задумана преподавателем как безопасное место, где все обучающиеся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всегда имеют </w:t>
            </w:r>
            <w:r>
              <w:rPr>
                <w:spacing w:val="-2"/>
                <w:sz w:val="20"/>
              </w:rPr>
              <w:t>поддержку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равное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другом.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люди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нуждаются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поддержке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дружбе</w:t>
            </w:r>
          </w:p>
        </w:tc>
      </w:tr>
    </w:tbl>
    <w:p w14:paraId="591ADB9E" w14:textId="77777777" w:rsidR="00AA1E3A" w:rsidRDefault="00AA1E3A">
      <w:pPr>
        <w:pStyle w:val="TableParagraph"/>
        <w:spacing w:line="228" w:lineRule="exact"/>
        <w:jc w:val="both"/>
        <w:rPr>
          <w:sz w:val="20"/>
        </w:rPr>
        <w:sectPr w:rsidR="00AA1E3A">
          <w:type w:val="continuous"/>
          <w:pgSz w:w="11910" w:h="16840"/>
          <w:pgMar w:top="54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326"/>
        <w:gridCol w:w="1274"/>
        <w:gridCol w:w="321"/>
        <w:gridCol w:w="794"/>
        <w:gridCol w:w="1849"/>
        <w:gridCol w:w="131"/>
        <w:gridCol w:w="1437"/>
        <w:gridCol w:w="174"/>
        <w:gridCol w:w="243"/>
        <w:gridCol w:w="1282"/>
        <w:gridCol w:w="272"/>
        <w:gridCol w:w="858"/>
        <w:gridCol w:w="707"/>
      </w:tblGrid>
      <w:tr w:rsidR="00AA1E3A" w14:paraId="3D5C33CA" w14:textId="77777777">
        <w:trPr>
          <w:trHeight w:val="2990"/>
        </w:trPr>
        <w:tc>
          <w:tcPr>
            <w:tcW w:w="2730" w:type="dxa"/>
            <w:gridSpan w:val="4"/>
          </w:tcPr>
          <w:p w14:paraId="76682EE3" w14:textId="77777777" w:rsidR="00AA1E3A" w:rsidRDefault="00AA1E3A">
            <w:pPr>
              <w:pStyle w:val="TableParagraph"/>
              <w:rPr>
                <w:sz w:val="18"/>
              </w:rPr>
            </w:pPr>
          </w:p>
        </w:tc>
        <w:tc>
          <w:tcPr>
            <w:tcW w:w="7747" w:type="dxa"/>
            <w:gridSpan w:val="10"/>
          </w:tcPr>
          <w:p w14:paraId="15DBA949" w14:textId="77777777" w:rsidR="00AA1E3A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своих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сверстников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сокурсников.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студентов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успех</w:t>
            </w:r>
            <w:proofErr w:type="gramStart"/>
            <w:r>
              <w:rPr>
                <w:sz w:val="20"/>
              </w:rPr>
              <w:t>-это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то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они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могут сделать, а не то, что невозможно. Разнообразие укрепляет все аспекты жизни.</w:t>
            </w:r>
          </w:p>
          <w:p w14:paraId="26FA21E0" w14:textId="77777777" w:rsidR="00AA1E3A" w:rsidRDefault="00000000">
            <w:pPr>
              <w:pStyle w:val="TableParagraph"/>
              <w:ind w:left="116" w:right="132" w:firstLine="113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обучающиеся,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особенно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люди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ограниченными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могут получить консультационную помощь по телефону 87018185494 </w:t>
            </w:r>
            <w:r>
              <w:rPr>
                <w:color w:val="ED0000"/>
                <w:sz w:val="20"/>
              </w:rPr>
              <w:t>/</w:t>
            </w:r>
            <w:proofErr w:type="spellStart"/>
            <w:r>
              <w:rPr>
                <w:sz w:val="20"/>
              </w:rPr>
              <w:t>email</w:t>
            </w:r>
            <w:proofErr w:type="spellEnd"/>
            <w:r>
              <w:rPr>
                <w:sz w:val="20"/>
              </w:rPr>
              <w:t xml:space="preserve">: </w:t>
            </w:r>
            <w:hyperlink r:id="rId8">
              <w:r w:rsidR="00AA1E3A">
                <w:rPr>
                  <w:spacing w:val="-2"/>
                  <w:sz w:val="20"/>
                </w:rPr>
                <w:t>dbakirov@mail.ru</w:t>
              </w:r>
            </w:hyperlink>
            <w:r>
              <w:rPr>
                <w:spacing w:val="-2"/>
                <w:sz w:val="20"/>
              </w:rPr>
              <w:t xml:space="preserve"> https://us04web.zoom.us/j/4175819644?pwd=UWFtS0hicFVick5vaE5WSy83WUVxZz09 https://teams.live.com/l/invite/FEAOhRY5m0bHxAnbQE</w:t>
            </w:r>
          </w:p>
          <w:p w14:paraId="64F2455F" w14:textId="77777777" w:rsidR="00AA1E3A" w:rsidRDefault="00000000">
            <w:pPr>
              <w:pStyle w:val="TableParagraph"/>
              <w:spacing w:line="230" w:lineRule="exact"/>
              <w:ind w:left="116"/>
              <w:rPr>
                <w:sz w:val="20"/>
              </w:rPr>
            </w:pPr>
            <w:r>
              <w:rPr>
                <w:b/>
                <w:sz w:val="20"/>
              </w:rPr>
              <w:t>Интеграция</w:t>
            </w:r>
            <w:r w:rsidRPr="00D831D9">
              <w:rPr>
                <w:b/>
                <w:spacing w:val="-6"/>
                <w:sz w:val="20"/>
                <w:lang w:val="en-US"/>
              </w:rPr>
              <w:t xml:space="preserve"> </w:t>
            </w:r>
            <w:r w:rsidRPr="00D831D9">
              <w:rPr>
                <w:b/>
                <w:sz w:val="20"/>
                <w:lang w:val="en-US"/>
              </w:rPr>
              <w:t>MOOC</w:t>
            </w:r>
            <w:r w:rsidRPr="00D831D9">
              <w:rPr>
                <w:b/>
                <w:spacing w:val="-7"/>
                <w:sz w:val="20"/>
                <w:lang w:val="en-US"/>
              </w:rPr>
              <w:t xml:space="preserve"> </w:t>
            </w:r>
            <w:r w:rsidRPr="00D831D9">
              <w:rPr>
                <w:b/>
                <w:sz w:val="20"/>
                <w:lang w:val="en-US"/>
              </w:rPr>
              <w:t>(massive</w:t>
            </w:r>
            <w:r w:rsidRPr="00D831D9">
              <w:rPr>
                <w:b/>
                <w:spacing w:val="-7"/>
                <w:sz w:val="20"/>
                <w:lang w:val="en-US"/>
              </w:rPr>
              <w:t xml:space="preserve"> </w:t>
            </w:r>
            <w:proofErr w:type="spellStart"/>
            <w:r w:rsidRPr="00D831D9">
              <w:rPr>
                <w:b/>
                <w:sz w:val="20"/>
                <w:lang w:val="en-US"/>
              </w:rPr>
              <w:t>openlline</w:t>
            </w:r>
            <w:proofErr w:type="spellEnd"/>
            <w:r w:rsidRPr="00D831D9">
              <w:rPr>
                <w:b/>
                <w:spacing w:val="-8"/>
                <w:sz w:val="20"/>
                <w:lang w:val="en-US"/>
              </w:rPr>
              <w:t xml:space="preserve"> </w:t>
            </w:r>
            <w:r w:rsidRPr="00D831D9">
              <w:rPr>
                <w:b/>
                <w:sz w:val="20"/>
                <w:lang w:val="en-US"/>
              </w:rPr>
              <w:t>course).</w:t>
            </w:r>
            <w:r w:rsidRPr="00D831D9">
              <w:rPr>
                <w:b/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интеграции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MOOC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предмет все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учащиеся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должны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зарегистрироваться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MOOC.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Сроки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прохождения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модулей </w:t>
            </w:r>
            <w:r>
              <w:rPr>
                <w:b/>
                <w:sz w:val="20"/>
              </w:rPr>
              <w:t xml:space="preserve">MOOC </w:t>
            </w:r>
            <w:r>
              <w:rPr>
                <w:sz w:val="20"/>
              </w:rPr>
              <w:t xml:space="preserve">должны строго соблюдаться в соответствии с графиком изучения дисциплины. </w:t>
            </w:r>
            <w:r>
              <w:rPr>
                <w:b/>
                <w:sz w:val="20"/>
              </w:rPr>
              <w:t>Внимание!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Сроки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указаны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календаре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(таблице) реализации содержания дисциплины, а также указаны в </w:t>
            </w:r>
            <w:r>
              <w:rPr>
                <w:b/>
                <w:sz w:val="20"/>
              </w:rPr>
              <w:t>MOOC</w:t>
            </w:r>
            <w:r>
              <w:rPr>
                <w:sz w:val="20"/>
              </w:rPr>
              <w:t>. Несоблюдение сроков приводит к потере баллов.</w:t>
            </w:r>
          </w:p>
        </w:tc>
      </w:tr>
      <w:tr w:rsidR="00AA1E3A" w14:paraId="2C0B8E64" w14:textId="77777777">
        <w:trPr>
          <w:trHeight w:val="230"/>
        </w:trPr>
        <w:tc>
          <w:tcPr>
            <w:tcW w:w="10477" w:type="dxa"/>
            <w:gridSpan w:val="14"/>
            <w:shd w:val="clear" w:color="auto" w:fill="DBE4F0"/>
          </w:tcPr>
          <w:p w14:paraId="153BA3E7" w14:textId="77777777" w:rsidR="00AA1E3A" w:rsidRDefault="00000000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ИНФОРМАЦИЯ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ОЦЕНКЕ</w:t>
            </w:r>
          </w:p>
        </w:tc>
      </w:tr>
      <w:tr w:rsidR="00AA1E3A" w14:paraId="640DDDCB" w14:textId="77777777">
        <w:trPr>
          <w:trHeight w:val="457"/>
        </w:trPr>
        <w:tc>
          <w:tcPr>
            <w:tcW w:w="5373" w:type="dxa"/>
            <w:gridSpan w:val="6"/>
          </w:tcPr>
          <w:p w14:paraId="52625204" w14:textId="77777777" w:rsidR="00AA1E3A" w:rsidRDefault="00000000">
            <w:pPr>
              <w:pStyle w:val="TableParagraph"/>
              <w:spacing w:line="228" w:lineRule="exact"/>
              <w:ind w:left="114" w:right="58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Балльно</w:t>
            </w:r>
            <w:proofErr w:type="spellEnd"/>
            <w:r>
              <w:rPr>
                <w:b/>
                <w:sz w:val="20"/>
              </w:rPr>
              <w:t>-рейтинговый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расчет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достижений система буквенной оценки</w:t>
            </w:r>
          </w:p>
        </w:tc>
        <w:tc>
          <w:tcPr>
            <w:tcW w:w="5104" w:type="dxa"/>
            <w:gridSpan w:val="8"/>
          </w:tcPr>
          <w:p w14:paraId="20F14C6E" w14:textId="77777777" w:rsidR="00AA1E3A" w:rsidRDefault="00000000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Методы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оценки</w:t>
            </w:r>
          </w:p>
        </w:tc>
      </w:tr>
      <w:tr w:rsidR="00AA1E3A" w14:paraId="1693FCAA" w14:textId="77777777">
        <w:trPr>
          <w:trHeight w:val="691"/>
        </w:trPr>
        <w:tc>
          <w:tcPr>
            <w:tcW w:w="809" w:type="dxa"/>
          </w:tcPr>
          <w:p w14:paraId="030299AE" w14:textId="77777777" w:rsidR="00AA1E3A" w:rsidRDefault="00000000">
            <w:pPr>
              <w:pStyle w:val="TableParagraph"/>
              <w:ind w:left="114" w:right="206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Оцен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ка</w:t>
            </w:r>
          </w:p>
        </w:tc>
        <w:tc>
          <w:tcPr>
            <w:tcW w:w="1600" w:type="dxa"/>
            <w:gridSpan w:val="2"/>
          </w:tcPr>
          <w:p w14:paraId="15CE4F07" w14:textId="77777777" w:rsidR="00AA1E3A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Числовой эквивалент</w:t>
            </w:r>
          </w:p>
          <w:p w14:paraId="26BA7678" w14:textId="77777777" w:rsidR="00AA1E3A" w:rsidRDefault="00000000">
            <w:pPr>
              <w:pStyle w:val="TableParagraph"/>
              <w:spacing w:before="1" w:line="210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баллов</w:t>
            </w:r>
          </w:p>
        </w:tc>
        <w:tc>
          <w:tcPr>
            <w:tcW w:w="1115" w:type="dxa"/>
            <w:gridSpan w:val="2"/>
          </w:tcPr>
          <w:p w14:paraId="5A5FA98A" w14:textId="77777777" w:rsidR="00AA1E3A" w:rsidRDefault="00000000">
            <w:pPr>
              <w:pStyle w:val="TableParagraph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баллы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в</w:t>
            </w:r>
          </w:p>
          <w:p w14:paraId="22F80C12" w14:textId="77777777" w:rsidR="00AA1E3A" w:rsidRDefault="00000000">
            <w:pPr>
              <w:pStyle w:val="TableParagraph"/>
              <w:ind w:left="1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  <w:tc>
          <w:tcPr>
            <w:tcW w:w="1980" w:type="dxa"/>
            <w:gridSpan w:val="2"/>
          </w:tcPr>
          <w:p w14:paraId="20F3C876" w14:textId="77777777" w:rsidR="00AA1E3A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Оценка в </w:t>
            </w:r>
            <w:r>
              <w:rPr>
                <w:b/>
                <w:spacing w:val="-2"/>
                <w:sz w:val="20"/>
              </w:rPr>
              <w:t>традиционной</w:t>
            </w:r>
          </w:p>
          <w:p w14:paraId="435E1A01" w14:textId="77777777" w:rsidR="00AA1E3A" w:rsidRDefault="00000000">
            <w:pPr>
              <w:pStyle w:val="TableParagraph"/>
              <w:spacing w:before="1" w:line="210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системе</w:t>
            </w:r>
          </w:p>
        </w:tc>
        <w:tc>
          <w:tcPr>
            <w:tcW w:w="4973" w:type="dxa"/>
            <w:gridSpan w:val="7"/>
            <w:vMerge w:val="restart"/>
          </w:tcPr>
          <w:p w14:paraId="0C18689D" w14:textId="77777777" w:rsidR="00AA1E3A" w:rsidRDefault="00000000">
            <w:pPr>
              <w:pStyle w:val="TableParagraph"/>
              <w:ind w:left="120" w:right="90" w:firstLine="5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Критериальное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оценивание 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сопоставления фактически достигнутых результатов обучения с ожидаемыми результатами обучения на основе четко разработанных критериев. Основан на </w:t>
            </w:r>
            <w:proofErr w:type="spellStart"/>
            <w:r>
              <w:rPr>
                <w:sz w:val="20"/>
              </w:rPr>
              <w:t>формативной</w:t>
            </w:r>
            <w:proofErr w:type="spellEnd"/>
            <w:r>
              <w:rPr>
                <w:sz w:val="20"/>
              </w:rPr>
              <w:t xml:space="preserve"> и совокупной оценке.</w:t>
            </w:r>
          </w:p>
          <w:p w14:paraId="1F72171E" w14:textId="77777777" w:rsidR="00AA1E3A" w:rsidRDefault="00000000">
            <w:pPr>
              <w:pStyle w:val="TableParagraph"/>
              <w:ind w:left="120" w:right="89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Формативное</w:t>
            </w:r>
            <w:proofErr w:type="spellEnd"/>
            <w:r>
              <w:rPr>
                <w:b/>
                <w:sz w:val="20"/>
              </w:rPr>
              <w:t xml:space="preserve"> оценивание </w:t>
            </w:r>
            <w:proofErr w:type="gramStart"/>
            <w:r>
              <w:rPr>
                <w:sz w:val="20"/>
              </w:rPr>
              <w:t>- это</w:t>
            </w:r>
            <w:proofErr w:type="gramEnd"/>
            <w:r>
              <w:rPr>
                <w:sz w:val="20"/>
              </w:rPr>
              <w:t xml:space="preserve"> вид оценивания, который проводится в ходе повседневной учебной деятельности. Является текущим показателем. Обеспечивает оперативную взаимосвязь между обучающимся и преподавателем. Позволяет выявить возможности обучающегося, выявить трудности, помочь в достижении наилучших результатов, своевременно скорректировать образовательный процесс преподавателя. Во время лекций, семинаров, практических занятий (дискуссий, викторин, прений, круглых столов, лабораторных работ и </w:t>
            </w:r>
            <w:proofErr w:type="gramStart"/>
            <w:r>
              <w:rPr>
                <w:sz w:val="20"/>
              </w:rPr>
              <w:t>т.д.</w:t>
            </w:r>
            <w:proofErr w:type="gramEnd"/>
            <w:r>
              <w:rPr>
                <w:sz w:val="20"/>
              </w:rPr>
              <w:t>) оценивается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заданий,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активность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в аудитории. Оцениваются полученные знания и </w:t>
            </w:r>
            <w:r>
              <w:rPr>
                <w:spacing w:val="-2"/>
                <w:sz w:val="20"/>
              </w:rPr>
              <w:t>компетенции.</w:t>
            </w:r>
          </w:p>
          <w:p w14:paraId="76EDA9B2" w14:textId="77777777" w:rsidR="00AA1E3A" w:rsidRDefault="00000000">
            <w:pPr>
              <w:pStyle w:val="TableParagraph"/>
              <w:spacing w:before="2"/>
              <w:ind w:left="120" w:right="87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Суммативное</w:t>
            </w:r>
            <w:proofErr w:type="spellEnd"/>
            <w:r>
              <w:rPr>
                <w:b/>
                <w:sz w:val="20"/>
              </w:rPr>
              <w:t xml:space="preserve"> оценивание </w:t>
            </w:r>
            <w:r>
              <w:rPr>
                <w:sz w:val="20"/>
              </w:rPr>
              <w:t xml:space="preserve">- вид оценивания, который проводится после завершения изучения раздела в соответствии с программой дисциплины. При выполнении СРС проводится </w:t>
            </w:r>
            <w:proofErr w:type="gramStart"/>
            <w:r>
              <w:rPr>
                <w:sz w:val="20"/>
              </w:rPr>
              <w:t>3-4</w:t>
            </w:r>
            <w:proofErr w:type="gramEnd"/>
            <w:r>
              <w:rPr>
                <w:sz w:val="20"/>
              </w:rPr>
              <w:t xml:space="preserve"> раза в течение семестра.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ожидаемых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результатов обучения в соотношении с дескрипторами. Позволяет определить и зарегистрировать уровень освоения дисциплины за определенный период. Оцениваются результаты обучения.</w:t>
            </w:r>
          </w:p>
        </w:tc>
      </w:tr>
      <w:tr w:rsidR="00AA1E3A" w14:paraId="4F32BB37" w14:textId="77777777">
        <w:trPr>
          <w:trHeight w:val="359"/>
        </w:trPr>
        <w:tc>
          <w:tcPr>
            <w:tcW w:w="809" w:type="dxa"/>
          </w:tcPr>
          <w:p w14:paraId="4650C7EB" w14:textId="77777777" w:rsidR="00AA1E3A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600" w:type="dxa"/>
            <w:gridSpan w:val="2"/>
          </w:tcPr>
          <w:p w14:paraId="24126B1F" w14:textId="77777777" w:rsidR="00AA1E3A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4,0</w:t>
            </w:r>
          </w:p>
        </w:tc>
        <w:tc>
          <w:tcPr>
            <w:tcW w:w="1115" w:type="dxa"/>
            <w:gridSpan w:val="2"/>
          </w:tcPr>
          <w:p w14:paraId="71A45B8D" w14:textId="77777777" w:rsidR="00AA1E3A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95-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980" w:type="dxa"/>
            <w:gridSpan w:val="2"/>
            <w:vMerge w:val="restart"/>
          </w:tcPr>
          <w:p w14:paraId="49592184" w14:textId="77777777" w:rsidR="00AA1E3A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Отлично</w:t>
            </w:r>
          </w:p>
        </w:tc>
        <w:tc>
          <w:tcPr>
            <w:tcW w:w="4973" w:type="dxa"/>
            <w:gridSpan w:val="7"/>
            <w:vMerge/>
            <w:tcBorders>
              <w:top w:val="nil"/>
            </w:tcBorders>
          </w:tcPr>
          <w:p w14:paraId="7B679101" w14:textId="77777777" w:rsidR="00AA1E3A" w:rsidRDefault="00AA1E3A">
            <w:pPr>
              <w:rPr>
                <w:sz w:val="2"/>
                <w:szCs w:val="2"/>
              </w:rPr>
            </w:pPr>
          </w:p>
        </w:tc>
      </w:tr>
      <w:tr w:rsidR="00AA1E3A" w14:paraId="79791504" w14:textId="77777777">
        <w:trPr>
          <w:trHeight w:val="359"/>
        </w:trPr>
        <w:tc>
          <w:tcPr>
            <w:tcW w:w="809" w:type="dxa"/>
          </w:tcPr>
          <w:p w14:paraId="6844FD87" w14:textId="77777777" w:rsidR="00AA1E3A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A-</w:t>
            </w:r>
          </w:p>
        </w:tc>
        <w:tc>
          <w:tcPr>
            <w:tcW w:w="1600" w:type="dxa"/>
            <w:gridSpan w:val="2"/>
          </w:tcPr>
          <w:p w14:paraId="39BF07FF" w14:textId="77777777" w:rsidR="00AA1E3A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3,67</w:t>
            </w:r>
          </w:p>
        </w:tc>
        <w:tc>
          <w:tcPr>
            <w:tcW w:w="1115" w:type="dxa"/>
            <w:gridSpan w:val="2"/>
          </w:tcPr>
          <w:p w14:paraId="70A2A750" w14:textId="77777777" w:rsidR="00AA1E3A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90-</w:t>
            </w: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14:paraId="2AF9948F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4973" w:type="dxa"/>
            <w:gridSpan w:val="7"/>
            <w:vMerge/>
            <w:tcBorders>
              <w:top w:val="nil"/>
            </w:tcBorders>
          </w:tcPr>
          <w:p w14:paraId="43C50C63" w14:textId="77777777" w:rsidR="00AA1E3A" w:rsidRDefault="00AA1E3A">
            <w:pPr>
              <w:rPr>
                <w:sz w:val="2"/>
                <w:szCs w:val="2"/>
              </w:rPr>
            </w:pPr>
          </w:p>
        </w:tc>
      </w:tr>
      <w:tr w:rsidR="00AA1E3A" w14:paraId="55DBB9BB" w14:textId="77777777">
        <w:trPr>
          <w:trHeight w:val="5229"/>
        </w:trPr>
        <w:tc>
          <w:tcPr>
            <w:tcW w:w="809" w:type="dxa"/>
          </w:tcPr>
          <w:p w14:paraId="35283F9A" w14:textId="77777777" w:rsidR="00AA1E3A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B+</w:t>
            </w:r>
          </w:p>
        </w:tc>
        <w:tc>
          <w:tcPr>
            <w:tcW w:w="1600" w:type="dxa"/>
            <w:gridSpan w:val="2"/>
          </w:tcPr>
          <w:p w14:paraId="641CC83E" w14:textId="77777777" w:rsidR="00AA1E3A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3,33</w:t>
            </w:r>
          </w:p>
        </w:tc>
        <w:tc>
          <w:tcPr>
            <w:tcW w:w="1115" w:type="dxa"/>
            <w:gridSpan w:val="2"/>
          </w:tcPr>
          <w:p w14:paraId="3F3ACF6F" w14:textId="77777777" w:rsidR="00AA1E3A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85-</w:t>
            </w: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980" w:type="dxa"/>
            <w:gridSpan w:val="2"/>
            <w:vMerge w:val="restart"/>
          </w:tcPr>
          <w:p w14:paraId="4E34B827" w14:textId="77777777" w:rsidR="00AA1E3A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Хорошо</w:t>
            </w:r>
          </w:p>
        </w:tc>
        <w:tc>
          <w:tcPr>
            <w:tcW w:w="4973" w:type="dxa"/>
            <w:gridSpan w:val="7"/>
            <w:vMerge/>
            <w:tcBorders>
              <w:top w:val="nil"/>
            </w:tcBorders>
          </w:tcPr>
          <w:p w14:paraId="5789A069" w14:textId="77777777" w:rsidR="00AA1E3A" w:rsidRDefault="00AA1E3A">
            <w:pPr>
              <w:rPr>
                <w:sz w:val="2"/>
                <w:szCs w:val="2"/>
              </w:rPr>
            </w:pPr>
          </w:p>
        </w:tc>
      </w:tr>
      <w:tr w:rsidR="00AA1E3A" w14:paraId="57B35949" w14:textId="77777777">
        <w:trPr>
          <w:trHeight w:val="460"/>
        </w:trPr>
        <w:tc>
          <w:tcPr>
            <w:tcW w:w="809" w:type="dxa"/>
          </w:tcPr>
          <w:p w14:paraId="69710FC0" w14:textId="77777777" w:rsidR="00AA1E3A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600" w:type="dxa"/>
            <w:gridSpan w:val="2"/>
          </w:tcPr>
          <w:p w14:paraId="31762A44" w14:textId="77777777" w:rsidR="00AA1E3A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1115" w:type="dxa"/>
            <w:gridSpan w:val="2"/>
          </w:tcPr>
          <w:p w14:paraId="1D4053AA" w14:textId="77777777" w:rsidR="00AA1E3A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80-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14:paraId="47D655E2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tcBorders>
              <w:right w:val="nil"/>
            </w:tcBorders>
          </w:tcPr>
          <w:p w14:paraId="04A990A1" w14:textId="77777777" w:rsidR="00AA1E3A" w:rsidRDefault="00000000">
            <w:pPr>
              <w:pStyle w:val="TableParagraph"/>
              <w:spacing w:line="230" w:lineRule="exact"/>
              <w:ind w:left="12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Формативная</w:t>
            </w:r>
            <w:proofErr w:type="spellEnd"/>
            <w:r>
              <w:rPr>
                <w:b/>
                <w:spacing w:val="-2"/>
                <w:sz w:val="20"/>
              </w:rPr>
              <w:t xml:space="preserve"> оценка</w:t>
            </w:r>
          </w:p>
        </w:tc>
        <w:tc>
          <w:tcPr>
            <w:tcW w:w="174" w:type="dxa"/>
            <w:tcBorders>
              <w:left w:val="nil"/>
              <w:right w:val="nil"/>
            </w:tcBorders>
          </w:tcPr>
          <w:p w14:paraId="781E1593" w14:textId="77777777" w:rsidR="00AA1E3A" w:rsidRDefault="00AA1E3A">
            <w:pPr>
              <w:pStyle w:val="TableParagraph"/>
              <w:rPr>
                <w:sz w:val="18"/>
              </w:rPr>
            </w:pPr>
          </w:p>
        </w:tc>
        <w:tc>
          <w:tcPr>
            <w:tcW w:w="243" w:type="dxa"/>
            <w:tcBorders>
              <w:left w:val="nil"/>
              <w:right w:val="nil"/>
            </w:tcBorders>
          </w:tcPr>
          <w:p w14:paraId="352EA53C" w14:textId="77777777" w:rsidR="00AA1E3A" w:rsidRDefault="00000000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и</w:t>
            </w:r>
          </w:p>
        </w:tc>
        <w:tc>
          <w:tcPr>
            <w:tcW w:w="1282" w:type="dxa"/>
            <w:tcBorders>
              <w:left w:val="nil"/>
            </w:tcBorders>
          </w:tcPr>
          <w:p w14:paraId="5985B9F3" w14:textId="77777777" w:rsidR="00AA1E3A" w:rsidRDefault="00000000">
            <w:pPr>
              <w:pStyle w:val="TableParagraph"/>
              <w:ind w:left="4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совокупная</w:t>
            </w:r>
          </w:p>
        </w:tc>
        <w:tc>
          <w:tcPr>
            <w:tcW w:w="1837" w:type="dxa"/>
            <w:gridSpan w:val="3"/>
          </w:tcPr>
          <w:p w14:paraId="7A3B803B" w14:textId="77777777" w:rsidR="00AA1E3A" w:rsidRDefault="00000000">
            <w:pPr>
              <w:pStyle w:val="TableParagraph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баллы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%</w:t>
            </w:r>
          </w:p>
        </w:tc>
      </w:tr>
      <w:tr w:rsidR="00AA1E3A" w14:paraId="3E9F473D" w14:textId="77777777">
        <w:trPr>
          <w:trHeight w:val="230"/>
        </w:trPr>
        <w:tc>
          <w:tcPr>
            <w:tcW w:w="809" w:type="dxa"/>
          </w:tcPr>
          <w:p w14:paraId="1675171F" w14:textId="77777777" w:rsidR="00AA1E3A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B-</w:t>
            </w:r>
          </w:p>
        </w:tc>
        <w:tc>
          <w:tcPr>
            <w:tcW w:w="1600" w:type="dxa"/>
            <w:gridSpan w:val="2"/>
          </w:tcPr>
          <w:p w14:paraId="2504AC52" w14:textId="77777777" w:rsidR="00AA1E3A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2,67</w:t>
            </w:r>
          </w:p>
        </w:tc>
        <w:tc>
          <w:tcPr>
            <w:tcW w:w="1115" w:type="dxa"/>
            <w:gridSpan w:val="2"/>
          </w:tcPr>
          <w:p w14:paraId="3F539823" w14:textId="77777777" w:rsidR="00AA1E3A" w:rsidRDefault="00000000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75-</w:t>
            </w: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14:paraId="05004219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3136" w:type="dxa"/>
            <w:gridSpan w:val="4"/>
          </w:tcPr>
          <w:p w14:paraId="75F46237" w14:textId="77777777" w:rsidR="00AA1E3A" w:rsidRDefault="00000000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Активность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лекциях</w:t>
            </w:r>
          </w:p>
        </w:tc>
        <w:tc>
          <w:tcPr>
            <w:tcW w:w="1837" w:type="dxa"/>
            <w:gridSpan w:val="3"/>
          </w:tcPr>
          <w:p w14:paraId="3B68CD78" w14:textId="77777777" w:rsidR="00AA1E3A" w:rsidRDefault="00000000">
            <w:pPr>
              <w:pStyle w:val="TableParagraph"/>
              <w:spacing w:line="210" w:lineRule="exact"/>
              <w:ind w:left="1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A1E3A" w14:paraId="08C22C78" w14:textId="77777777">
        <w:trPr>
          <w:trHeight w:val="230"/>
        </w:trPr>
        <w:tc>
          <w:tcPr>
            <w:tcW w:w="809" w:type="dxa"/>
          </w:tcPr>
          <w:p w14:paraId="7F7CD668" w14:textId="77777777" w:rsidR="00AA1E3A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C+</w:t>
            </w:r>
          </w:p>
        </w:tc>
        <w:tc>
          <w:tcPr>
            <w:tcW w:w="1600" w:type="dxa"/>
            <w:gridSpan w:val="2"/>
          </w:tcPr>
          <w:p w14:paraId="733A5F85" w14:textId="77777777" w:rsidR="00AA1E3A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2,33</w:t>
            </w:r>
          </w:p>
        </w:tc>
        <w:tc>
          <w:tcPr>
            <w:tcW w:w="1115" w:type="dxa"/>
            <w:gridSpan w:val="2"/>
          </w:tcPr>
          <w:p w14:paraId="216F6861" w14:textId="77777777" w:rsidR="00AA1E3A" w:rsidRDefault="00000000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70-</w:t>
            </w: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14:paraId="4A041CD7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3136" w:type="dxa"/>
            <w:gridSpan w:val="4"/>
          </w:tcPr>
          <w:p w14:paraId="1AD34883" w14:textId="77777777" w:rsidR="00AA1E3A" w:rsidRDefault="00000000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занятиях</w:t>
            </w:r>
          </w:p>
        </w:tc>
        <w:tc>
          <w:tcPr>
            <w:tcW w:w="1837" w:type="dxa"/>
            <w:gridSpan w:val="3"/>
          </w:tcPr>
          <w:p w14:paraId="36918C5A" w14:textId="77777777" w:rsidR="00AA1E3A" w:rsidRDefault="00000000">
            <w:pPr>
              <w:pStyle w:val="TableParagraph"/>
              <w:spacing w:line="210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AA1E3A" w14:paraId="7500E2DF" w14:textId="77777777">
        <w:trPr>
          <w:trHeight w:val="230"/>
        </w:trPr>
        <w:tc>
          <w:tcPr>
            <w:tcW w:w="809" w:type="dxa"/>
          </w:tcPr>
          <w:p w14:paraId="1C30ADEB" w14:textId="77777777" w:rsidR="00AA1E3A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1600" w:type="dxa"/>
            <w:gridSpan w:val="2"/>
          </w:tcPr>
          <w:p w14:paraId="128CDE4D" w14:textId="77777777" w:rsidR="00AA1E3A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1115" w:type="dxa"/>
            <w:gridSpan w:val="2"/>
          </w:tcPr>
          <w:p w14:paraId="4138DFDA" w14:textId="77777777" w:rsidR="00AA1E3A" w:rsidRDefault="00000000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65-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980" w:type="dxa"/>
            <w:gridSpan w:val="2"/>
            <w:vMerge w:val="restart"/>
          </w:tcPr>
          <w:p w14:paraId="3DF08AA8" w14:textId="77777777" w:rsidR="00AA1E3A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Удовлетворительно</w:t>
            </w:r>
          </w:p>
        </w:tc>
        <w:tc>
          <w:tcPr>
            <w:tcW w:w="3136" w:type="dxa"/>
            <w:gridSpan w:val="4"/>
          </w:tcPr>
          <w:p w14:paraId="50042E6A" w14:textId="77777777" w:rsidR="00AA1E3A" w:rsidRDefault="00000000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Самостоятельная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  <w:tc>
          <w:tcPr>
            <w:tcW w:w="1837" w:type="dxa"/>
            <w:gridSpan w:val="3"/>
          </w:tcPr>
          <w:p w14:paraId="4B757B1D" w14:textId="77777777" w:rsidR="00AA1E3A" w:rsidRDefault="00000000">
            <w:pPr>
              <w:pStyle w:val="TableParagraph"/>
              <w:spacing w:line="210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AA1E3A" w14:paraId="57D41B3D" w14:textId="77777777">
        <w:trPr>
          <w:trHeight w:val="460"/>
        </w:trPr>
        <w:tc>
          <w:tcPr>
            <w:tcW w:w="809" w:type="dxa"/>
          </w:tcPr>
          <w:p w14:paraId="3E0C6EF6" w14:textId="77777777" w:rsidR="00AA1E3A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C-</w:t>
            </w:r>
          </w:p>
        </w:tc>
        <w:tc>
          <w:tcPr>
            <w:tcW w:w="1600" w:type="dxa"/>
            <w:gridSpan w:val="2"/>
          </w:tcPr>
          <w:p w14:paraId="7E09A735" w14:textId="77777777" w:rsidR="00AA1E3A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1,67</w:t>
            </w:r>
          </w:p>
        </w:tc>
        <w:tc>
          <w:tcPr>
            <w:tcW w:w="1115" w:type="dxa"/>
            <w:gridSpan w:val="2"/>
          </w:tcPr>
          <w:p w14:paraId="5360A645" w14:textId="77777777" w:rsidR="00AA1E3A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60-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14:paraId="3DD79562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tcBorders>
              <w:right w:val="nil"/>
            </w:tcBorders>
          </w:tcPr>
          <w:p w14:paraId="128AB529" w14:textId="77777777" w:rsidR="00AA1E3A" w:rsidRDefault="00000000">
            <w:pPr>
              <w:pStyle w:val="TableParagraph"/>
              <w:spacing w:line="230" w:lineRule="atLeas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Проектная деятельность</w:t>
            </w:r>
          </w:p>
        </w:tc>
        <w:tc>
          <w:tcPr>
            <w:tcW w:w="174" w:type="dxa"/>
            <w:tcBorders>
              <w:left w:val="nil"/>
              <w:right w:val="nil"/>
            </w:tcBorders>
          </w:tcPr>
          <w:p w14:paraId="6E54903A" w14:textId="77777777" w:rsidR="00AA1E3A" w:rsidRDefault="00000000">
            <w:pPr>
              <w:pStyle w:val="TableParagraph"/>
              <w:ind w:left="72" w:right="-15"/>
              <w:rPr>
                <w:sz w:val="20"/>
              </w:rPr>
            </w:pP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43" w:type="dxa"/>
            <w:tcBorders>
              <w:left w:val="nil"/>
              <w:right w:val="nil"/>
            </w:tcBorders>
          </w:tcPr>
          <w:p w14:paraId="3D2DF2F6" w14:textId="77777777" w:rsidR="00AA1E3A" w:rsidRDefault="00AA1E3A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  <w:tcBorders>
              <w:left w:val="nil"/>
            </w:tcBorders>
          </w:tcPr>
          <w:p w14:paraId="26CEA4CE" w14:textId="77777777" w:rsidR="00AA1E3A" w:rsidRDefault="00000000">
            <w:pPr>
              <w:pStyle w:val="TableParagraph"/>
              <w:ind w:left="1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творческая</w:t>
            </w:r>
          </w:p>
        </w:tc>
        <w:tc>
          <w:tcPr>
            <w:tcW w:w="1837" w:type="dxa"/>
            <w:gridSpan w:val="3"/>
          </w:tcPr>
          <w:p w14:paraId="609539B7" w14:textId="77777777" w:rsidR="00AA1E3A" w:rsidRDefault="00000000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A1E3A" w14:paraId="3298B1BF" w14:textId="77777777">
        <w:trPr>
          <w:trHeight w:val="249"/>
        </w:trPr>
        <w:tc>
          <w:tcPr>
            <w:tcW w:w="809" w:type="dxa"/>
          </w:tcPr>
          <w:p w14:paraId="7F25D35D" w14:textId="77777777" w:rsidR="00AA1E3A" w:rsidRDefault="00000000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D+</w:t>
            </w:r>
          </w:p>
        </w:tc>
        <w:tc>
          <w:tcPr>
            <w:tcW w:w="1600" w:type="dxa"/>
            <w:gridSpan w:val="2"/>
          </w:tcPr>
          <w:p w14:paraId="692A9FAD" w14:textId="77777777" w:rsidR="00AA1E3A" w:rsidRDefault="00000000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1,33</w:t>
            </w:r>
          </w:p>
        </w:tc>
        <w:tc>
          <w:tcPr>
            <w:tcW w:w="1115" w:type="dxa"/>
            <w:gridSpan w:val="2"/>
          </w:tcPr>
          <w:p w14:paraId="233CAAA8" w14:textId="77777777" w:rsidR="00AA1E3A" w:rsidRDefault="00000000">
            <w:pPr>
              <w:pStyle w:val="TableParagraph"/>
              <w:spacing w:line="229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55-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14:paraId="696BBDB4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3136" w:type="dxa"/>
            <w:gridSpan w:val="4"/>
          </w:tcPr>
          <w:p w14:paraId="655997F3" w14:textId="77777777" w:rsidR="00AA1E3A" w:rsidRDefault="00000000">
            <w:pPr>
              <w:pStyle w:val="TableParagraph"/>
              <w:spacing w:line="229" w:lineRule="exact"/>
              <w:ind w:left="120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(экзамен)</w:t>
            </w:r>
          </w:p>
        </w:tc>
        <w:tc>
          <w:tcPr>
            <w:tcW w:w="1837" w:type="dxa"/>
            <w:gridSpan w:val="3"/>
          </w:tcPr>
          <w:p w14:paraId="39274541" w14:textId="77777777" w:rsidR="00AA1E3A" w:rsidRDefault="00000000">
            <w:pPr>
              <w:pStyle w:val="TableParagraph"/>
              <w:spacing w:line="229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AA1E3A" w14:paraId="68968B7B" w14:textId="77777777">
        <w:trPr>
          <w:trHeight w:val="230"/>
        </w:trPr>
        <w:tc>
          <w:tcPr>
            <w:tcW w:w="809" w:type="dxa"/>
          </w:tcPr>
          <w:p w14:paraId="26E7ABC7" w14:textId="77777777" w:rsidR="00AA1E3A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1600" w:type="dxa"/>
            <w:gridSpan w:val="2"/>
          </w:tcPr>
          <w:p w14:paraId="20B5BE65" w14:textId="77777777" w:rsidR="00AA1E3A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1115" w:type="dxa"/>
            <w:gridSpan w:val="2"/>
          </w:tcPr>
          <w:p w14:paraId="7755FF01" w14:textId="77777777" w:rsidR="00AA1E3A" w:rsidRDefault="00000000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50-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14:paraId="3924D328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vMerge w:val="restart"/>
            <w:tcBorders>
              <w:right w:val="nil"/>
            </w:tcBorders>
          </w:tcPr>
          <w:p w14:paraId="54C580DE" w14:textId="77777777" w:rsidR="00AA1E3A" w:rsidRDefault="00000000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174" w:type="dxa"/>
            <w:vMerge w:val="restart"/>
            <w:tcBorders>
              <w:left w:val="nil"/>
              <w:right w:val="nil"/>
            </w:tcBorders>
          </w:tcPr>
          <w:p w14:paraId="37EDAE99" w14:textId="77777777" w:rsidR="00AA1E3A" w:rsidRDefault="00AA1E3A">
            <w:pPr>
              <w:pStyle w:val="TableParagraph"/>
              <w:rPr>
                <w:sz w:val="18"/>
              </w:rPr>
            </w:pPr>
          </w:p>
        </w:tc>
        <w:tc>
          <w:tcPr>
            <w:tcW w:w="243" w:type="dxa"/>
            <w:vMerge w:val="restart"/>
            <w:tcBorders>
              <w:left w:val="nil"/>
              <w:right w:val="nil"/>
            </w:tcBorders>
          </w:tcPr>
          <w:p w14:paraId="344FF747" w14:textId="77777777" w:rsidR="00AA1E3A" w:rsidRDefault="00AA1E3A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  <w:vMerge w:val="restart"/>
            <w:tcBorders>
              <w:left w:val="nil"/>
              <w:right w:val="nil"/>
            </w:tcBorders>
          </w:tcPr>
          <w:p w14:paraId="7ACE3482" w14:textId="77777777" w:rsidR="00AA1E3A" w:rsidRDefault="00AA1E3A">
            <w:pPr>
              <w:pStyle w:val="TableParagraph"/>
              <w:rPr>
                <w:sz w:val="18"/>
              </w:rPr>
            </w:pPr>
          </w:p>
        </w:tc>
        <w:tc>
          <w:tcPr>
            <w:tcW w:w="1130" w:type="dxa"/>
            <w:gridSpan w:val="2"/>
            <w:vMerge w:val="restart"/>
            <w:tcBorders>
              <w:left w:val="nil"/>
              <w:right w:val="nil"/>
            </w:tcBorders>
          </w:tcPr>
          <w:p w14:paraId="53C157A3" w14:textId="77777777" w:rsidR="00AA1E3A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707" w:type="dxa"/>
            <w:vMerge w:val="restart"/>
            <w:tcBorders>
              <w:left w:val="nil"/>
            </w:tcBorders>
          </w:tcPr>
          <w:p w14:paraId="3B4BDE29" w14:textId="77777777" w:rsidR="00AA1E3A" w:rsidRDefault="00AA1E3A">
            <w:pPr>
              <w:pStyle w:val="TableParagraph"/>
              <w:rPr>
                <w:sz w:val="18"/>
              </w:rPr>
            </w:pPr>
          </w:p>
        </w:tc>
      </w:tr>
      <w:tr w:rsidR="00AA1E3A" w14:paraId="5CA0CD95" w14:textId="77777777">
        <w:trPr>
          <w:trHeight w:val="767"/>
        </w:trPr>
        <w:tc>
          <w:tcPr>
            <w:tcW w:w="809" w:type="dxa"/>
          </w:tcPr>
          <w:p w14:paraId="7271DD8C" w14:textId="77777777" w:rsidR="00AA1E3A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FX</w:t>
            </w:r>
          </w:p>
        </w:tc>
        <w:tc>
          <w:tcPr>
            <w:tcW w:w="1600" w:type="dxa"/>
            <w:gridSpan w:val="2"/>
          </w:tcPr>
          <w:p w14:paraId="154D4B55" w14:textId="77777777" w:rsidR="00AA1E3A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1115" w:type="dxa"/>
            <w:gridSpan w:val="2"/>
          </w:tcPr>
          <w:p w14:paraId="514FBEF0" w14:textId="77777777" w:rsidR="00AA1E3A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25-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980" w:type="dxa"/>
            <w:gridSpan w:val="2"/>
            <w:vMerge w:val="restart"/>
          </w:tcPr>
          <w:p w14:paraId="7B5CECD4" w14:textId="77777777" w:rsidR="00AA1E3A" w:rsidRDefault="00000000">
            <w:pPr>
              <w:pStyle w:val="TableParagraph"/>
              <w:ind w:left="115" w:right="39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Неудовлетворитель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но</w:t>
            </w:r>
          </w:p>
        </w:tc>
        <w:tc>
          <w:tcPr>
            <w:tcW w:w="1437" w:type="dxa"/>
            <w:vMerge/>
            <w:tcBorders>
              <w:top w:val="nil"/>
              <w:right w:val="nil"/>
            </w:tcBorders>
          </w:tcPr>
          <w:p w14:paraId="36F67395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174" w:type="dxa"/>
            <w:vMerge/>
            <w:tcBorders>
              <w:top w:val="nil"/>
              <w:left w:val="nil"/>
              <w:right w:val="nil"/>
            </w:tcBorders>
          </w:tcPr>
          <w:p w14:paraId="27BCEAA1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right w:val="nil"/>
            </w:tcBorders>
          </w:tcPr>
          <w:p w14:paraId="1581F19E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  <w:left w:val="nil"/>
              <w:right w:val="nil"/>
            </w:tcBorders>
          </w:tcPr>
          <w:p w14:paraId="351EE6AF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7D848875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  <w:left w:val="nil"/>
            </w:tcBorders>
          </w:tcPr>
          <w:p w14:paraId="6073FC3E" w14:textId="77777777" w:rsidR="00AA1E3A" w:rsidRDefault="00AA1E3A">
            <w:pPr>
              <w:rPr>
                <w:sz w:val="2"/>
                <w:szCs w:val="2"/>
              </w:rPr>
            </w:pPr>
          </w:p>
        </w:tc>
      </w:tr>
      <w:tr w:rsidR="00AA1E3A" w14:paraId="3075CC97" w14:textId="77777777">
        <w:trPr>
          <w:trHeight w:val="230"/>
        </w:trPr>
        <w:tc>
          <w:tcPr>
            <w:tcW w:w="809" w:type="dxa"/>
          </w:tcPr>
          <w:p w14:paraId="1FFBBF06" w14:textId="77777777" w:rsidR="00AA1E3A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600" w:type="dxa"/>
            <w:gridSpan w:val="2"/>
          </w:tcPr>
          <w:p w14:paraId="17DC0041" w14:textId="77777777" w:rsidR="00AA1E3A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15" w:type="dxa"/>
            <w:gridSpan w:val="2"/>
          </w:tcPr>
          <w:p w14:paraId="6E02847E" w14:textId="77777777" w:rsidR="00AA1E3A" w:rsidRDefault="00000000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14:paraId="71A1CF87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vMerge/>
            <w:tcBorders>
              <w:top w:val="nil"/>
              <w:right w:val="nil"/>
            </w:tcBorders>
          </w:tcPr>
          <w:p w14:paraId="67A374B0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174" w:type="dxa"/>
            <w:vMerge/>
            <w:tcBorders>
              <w:top w:val="nil"/>
              <w:left w:val="nil"/>
              <w:right w:val="nil"/>
            </w:tcBorders>
          </w:tcPr>
          <w:p w14:paraId="04C06D84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right w:val="nil"/>
            </w:tcBorders>
          </w:tcPr>
          <w:p w14:paraId="653611CE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  <w:left w:val="nil"/>
              <w:right w:val="nil"/>
            </w:tcBorders>
          </w:tcPr>
          <w:p w14:paraId="6655F628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0AD15312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  <w:left w:val="nil"/>
            </w:tcBorders>
          </w:tcPr>
          <w:p w14:paraId="1B6C9AA8" w14:textId="77777777" w:rsidR="00AA1E3A" w:rsidRDefault="00AA1E3A">
            <w:pPr>
              <w:rPr>
                <w:sz w:val="2"/>
                <w:szCs w:val="2"/>
              </w:rPr>
            </w:pPr>
          </w:p>
        </w:tc>
      </w:tr>
      <w:tr w:rsidR="00AA1E3A" w14:paraId="6989281E" w14:textId="77777777">
        <w:trPr>
          <w:trHeight w:val="460"/>
        </w:trPr>
        <w:tc>
          <w:tcPr>
            <w:tcW w:w="10477" w:type="dxa"/>
            <w:gridSpan w:val="14"/>
            <w:tcBorders>
              <w:bottom w:val="single" w:sz="8" w:space="0" w:color="000000"/>
            </w:tcBorders>
            <w:shd w:val="clear" w:color="auto" w:fill="DBE4F0"/>
          </w:tcPr>
          <w:p w14:paraId="3236811E" w14:textId="77777777" w:rsidR="00AA1E3A" w:rsidRDefault="00AA1E3A">
            <w:pPr>
              <w:pStyle w:val="TableParagraph"/>
              <w:rPr>
                <w:b/>
                <w:sz w:val="20"/>
              </w:rPr>
            </w:pPr>
          </w:p>
          <w:p w14:paraId="70042194" w14:textId="77777777" w:rsidR="00AA1E3A" w:rsidRDefault="00000000">
            <w:pPr>
              <w:pStyle w:val="TableParagraph"/>
              <w:spacing w:line="210" w:lineRule="exact"/>
              <w:ind w:left="941"/>
              <w:rPr>
                <w:b/>
                <w:sz w:val="20"/>
              </w:rPr>
            </w:pPr>
            <w:r>
              <w:rPr>
                <w:b/>
                <w:sz w:val="20"/>
              </w:rPr>
              <w:t>Календарь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(таблица)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реализации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курса.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Методы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воспитания.</w:t>
            </w:r>
          </w:p>
        </w:tc>
      </w:tr>
      <w:tr w:rsidR="00AA1E3A" w14:paraId="40ECA565" w14:textId="77777777">
        <w:trPr>
          <w:trHeight w:val="460"/>
        </w:trPr>
        <w:tc>
          <w:tcPr>
            <w:tcW w:w="1135" w:type="dxa"/>
            <w:gridSpan w:val="2"/>
            <w:tcBorders>
              <w:top w:val="single" w:sz="8" w:space="0" w:color="000000"/>
            </w:tcBorders>
          </w:tcPr>
          <w:p w14:paraId="4DD502C1" w14:textId="77777777" w:rsidR="00AA1E3A" w:rsidRDefault="00000000">
            <w:pPr>
              <w:pStyle w:val="TableParagraph"/>
              <w:ind w:lef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Неделя</w:t>
            </w:r>
          </w:p>
        </w:tc>
        <w:tc>
          <w:tcPr>
            <w:tcW w:w="7777" w:type="dxa"/>
            <w:gridSpan w:val="10"/>
            <w:tcBorders>
              <w:top w:val="single" w:sz="8" w:space="0" w:color="000000"/>
            </w:tcBorders>
          </w:tcPr>
          <w:p w14:paraId="7FD7899D" w14:textId="77777777" w:rsidR="00AA1E3A" w:rsidRDefault="00000000">
            <w:pPr>
              <w:pStyle w:val="TableParagraph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темы</w:t>
            </w:r>
          </w:p>
        </w:tc>
        <w:tc>
          <w:tcPr>
            <w:tcW w:w="858" w:type="dxa"/>
            <w:tcBorders>
              <w:top w:val="single" w:sz="8" w:space="0" w:color="000000"/>
            </w:tcBorders>
          </w:tcPr>
          <w:p w14:paraId="0AC754A2" w14:textId="77777777" w:rsidR="00AA1E3A" w:rsidRDefault="00000000">
            <w:pPr>
              <w:pStyle w:val="TableParagraph"/>
              <w:spacing w:line="230" w:lineRule="exact"/>
              <w:ind w:left="121" w:righ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Кол-во часов</w:t>
            </w:r>
          </w:p>
        </w:tc>
        <w:tc>
          <w:tcPr>
            <w:tcW w:w="707" w:type="dxa"/>
            <w:tcBorders>
              <w:top w:val="single" w:sz="8" w:space="0" w:color="000000"/>
            </w:tcBorders>
          </w:tcPr>
          <w:p w14:paraId="1C06836D" w14:textId="77777777" w:rsidR="00AA1E3A" w:rsidRDefault="00000000">
            <w:pPr>
              <w:pStyle w:val="TableParagraph"/>
              <w:spacing w:line="230" w:lineRule="exact"/>
              <w:ind w:left="122" w:right="72" w:hanging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Макс.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</w:tr>
      <w:tr w:rsidR="00AA1E3A" w14:paraId="6480A107" w14:textId="77777777">
        <w:trPr>
          <w:trHeight w:val="230"/>
        </w:trPr>
        <w:tc>
          <w:tcPr>
            <w:tcW w:w="10477" w:type="dxa"/>
            <w:gridSpan w:val="14"/>
          </w:tcPr>
          <w:p w14:paraId="5191E164" w14:textId="77777777" w:rsidR="00AA1E3A" w:rsidRDefault="00000000">
            <w:pPr>
              <w:pStyle w:val="TableParagraph"/>
              <w:spacing w:line="210" w:lineRule="exact"/>
              <w:ind w:left="799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Теоретико-правовые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государственного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регулирования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земельных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отношений</w:t>
            </w:r>
          </w:p>
        </w:tc>
      </w:tr>
    </w:tbl>
    <w:p w14:paraId="35AE725E" w14:textId="77777777" w:rsidR="00AA1E3A" w:rsidRDefault="00AA1E3A">
      <w:pPr>
        <w:pStyle w:val="TableParagraph"/>
        <w:spacing w:line="210" w:lineRule="exact"/>
        <w:rPr>
          <w:b/>
          <w:sz w:val="20"/>
        </w:rPr>
        <w:sectPr w:rsidR="00AA1E3A">
          <w:type w:val="continuous"/>
          <w:pgSz w:w="11910" w:h="16840"/>
          <w:pgMar w:top="540" w:right="283" w:bottom="1174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7790"/>
        <w:gridCol w:w="860"/>
        <w:gridCol w:w="728"/>
      </w:tblGrid>
      <w:tr w:rsidR="00AA1E3A" w14:paraId="21721B31" w14:textId="77777777">
        <w:trPr>
          <w:trHeight w:val="729"/>
        </w:trPr>
        <w:tc>
          <w:tcPr>
            <w:tcW w:w="1136" w:type="dxa"/>
            <w:vMerge w:val="restart"/>
          </w:tcPr>
          <w:p w14:paraId="00665E6A" w14:textId="77777777" w:rsidR="00AA1E3A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1</w:t>
            </w:r>
          </w:p>
        </w:tc>
        <w:tc>
          <w:tcPr>
            <w:tcW w:w="7790" w:type="dxa"/>
          </w:tcPr>
          <w:p w14:paraId="7240A8F3" w14:textId="77777777" w:rsidR="00AA1E3A" w:rsidRDefault="00000000">
            <w:pPr>
              <w:pStyle w:val="TableParagraph"/>
              <w:spacing w:before="19"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Понятие,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регулирования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отношений. Сущность земельных отношений. Роль государства в обеспечении рационального </w:t>
            </w:r>
            <w:r>
              <w:rPr>
                <w:spacing w:val="-2"/>
                <w:sz w:val="20"/>
              </w:rPr>
              <w:t>землепользования.</w:t>
            </w:r>
          </w:p>
        </w:tc>
        <w:tc>
          <w:tcPr>
            <w:tcW w:w="860" w:type="dxa"/>
          </w:tcPr>
          <w:p w14:paraId="359E6512" w14:textId="77777777" w:rsidR="00AA1E3A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18982FE5" w14:textId="77777777" w:rsidR="00AA1E3A" w:rsidRDefault="00AA1E3A">
            <w:pPr>
              <w:pStyle w:val="TableParagraph"/>
              <w:rPr>
                <w:sz w:val="18"/>
              </w:rPr>
            </w:pPr>
          </w:p>
        </w:tc>
      </w:tr>
      <w:tr w:rsidR="00AA1E3A" w14:paraId="695DBAEA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3189E6B7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1264D200" w14:textId="77777777" w:rsidR="00AA1E3A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Земельные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регулирования.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примеры.</w:t>
            </w:r>
          </w:p>
        </w:tc>
        <w:tc>
          <w:tcPr>
            <w:tcW w:w="860" w:type="dxa"/>
          </w:tcPr>
          <w:p w14:paraId="40D90378" w14:textId="77777777" w:rsidR="00AA1E3A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6066F8A5" w14:textId="77777777" w:rsidR="00AA1E3A" w:rsidRDefault="00000000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A1E3A" w14:paraId="5DDBA843" w14:textId="77777777">
        <w:trPr>
          <w:trHeight w:val="460"/>
        </w:trPr>
        <w:tc>
          <w:tcPr>
            <w:tcW w:w="1136" w:type="dxa"/>
            <w:vMerge w:val="restart"/>
          </w:tcPr>
          <w:p w14:paraId="4BD88F34" w14:textId="77777777" w:rsidR="00AA1E3A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790" w:type="dxa"/>
          </w:tcPr>
          <w:p w14:paraId="4DFAA2D2" w14:textId="77777777" w:rsidR="00AA1E3A" w:rsidRDefault="00000000">
            <w:pPr>
              <w:pStyle w:val="TableParagraph"/>
              <w:spacing w:line="230" w:lineRule="atLeast"/>
              <w:ind w:left="107" w:right="1965" w:firstLine="108"/>
              <w:rPr>
                <w:sz w:val="20"/>
              </w:rPr>
            </w:pPr>
            <w:r>
              <w:rPr>
                <w:sz w:val="20"/>
              </w:rPr>
              <w:t>Л 2. Этапы развития земельной политики в Казахстане. Земельная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реформа: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ключевые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вехи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1991,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2003,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2016,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гг.</w:t>
            </w:r>
          </w:p>
        </w:tc>
        <w:tc>
          <w:tcPr>
            <w:tcW w:w="860" w:type="dxa"/>
          </w:tcPr>
          <w:p w14:paraId="23451F78" w14:textId="77777777" w:rsidR="00AA1E3A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2DD4F585" w14:textId="77777777" w:rsidR="00AA1E3A" w:rsidRDefault="00AA1E3A">
            <w:pPr>
              <w:pStyle w:val="TableParagraph"/>
              <w:rPr>
                <w:sz w:val="18"/>
              </w:rPr>
            </w:pPr>
          </w:p>
        </w:tc>
      </w:tr>
      <w:tr w:rsidR="00AA1E3A" w14:paraId="6361D31B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4ED2EDFA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0D006F48" w14:textId="77777777" w:rsidR="00AA1E3A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этапов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земельной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реформы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Казахстане.Презентация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860" w:type="dxa"/>
          </w:tcPr>
          <w:p w14:paraId="64B9E05D" w14:textId="77777777" w:rsidR="00AA1E3A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49E14D5D" w14:textId="566E3477" w:rsidR="00AA1E3A" w:rsidRDefault="00D831D9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A1E3A" w14:paraId="17DC2A8E" w14:textId="77777777">
        <w:trPr>
          <w:trHeight w:val="460"/>
        </w:trPr>
        <w:tc>
          <w:tcPr>
            <w:tcW w:w="1136" w:type="dxa"/>
            <w:vMerge w:val="restart"/>
          </w:tcPr>
          <w:p w14:paraId="31762C01" w14:textId="77777777" w:rsidR="00AA1E3A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790" w:type="dxa"/>
          </w:tcPr>
          <w:p w14:paraId="1D82DF5B" w14:textId="77777777" w:rsidR="00AA1E3A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Конституционно-правовые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регулирования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земельных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отношений. Право собственности на землю. Государственная и частная собственность.</w:t>
            </w:r>
          </w:p>
        </w:tc>
        <w:tc>
          <w:tcPr>
            <w:tcW w:w="860" w:type="dxa"/>
          </w:tcPr>
          <w:p w14:paraId="40BF7A5A" w14:textId="77777777" w:rsidR="00AA1E3A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0CC5B5CD" w14:textId="77777777" w:rsidR="00AA1E3A" w:rsidRDefault="00AA1E3A">
            <w:pPr>
              <w:pStyle w:val="TableParagraph"/>
              <w:rPr>
                <w:sz w:val="18"/>
              </w:rPr>
            </w:pPr>
          </w:p>
        </w:tc>
      </w:tr>
      <w:tr w:rsidR="00AA1E3A" w14:paraId="46DC12DB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74593C16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1E63022B" w14:textId="77777777" w:rsidR="00AA1E3A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Конституционное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регулирование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землю.</w:t>
            </w:r>
          </w:p>
        </w:tc>
        <w:tc>
          <w:tcPr>
            <w:tcW w:w="860" w:type="dxa"/>
          </w:tcPr>
          <w:p w14:paraId="5756EDEE" w14:textId="77777777" w:rsidR="00AA1E3A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3CF2BA26" w14:textId="0AA38DFD" w:rsidR="00AA1E3A" w:rsidRDefault="00D831D9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A1E3A" w14:paraId="6E88F04E" w14:textId="77777777" w:rsidTr="00AE1B81">
        <w:trPr>
          <w:trHeight w:val="285"/>
        </w:trPr>
        <w:tc>
          <w:tcPr>
            <w:tcW w:w="1136" w:type="dxa"/>
            <w:vMerge/>
            <w:tcBorders>
              <w:top w:val="nil"/>
            </w:tcBorders>
          </w:tcPr>
          <w:p w14:paraId="03CC273D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4A0A142B" w14:textId="7208C706" w:rsidR="00AA1E3A" w:rsidRDefault="00AE1B81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Консультация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выполнению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СРС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60" w:type="dxa"/>
          </w:tcPr>
          <w:p w14:paraId="7FB49A9F" w14:textId="77777777" w:rsidR="00AA1E3A" w:rsidRDefault="00AA1E3A"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</w:tcPr>
          <w:p w14:paraId="4E9CC045" w14:textId="5C56AA46" w:rsidR="00AA1E3A" w:rsidRDefault="00AA1E3A">
            <w:pPr>
              <w:pStyle w:val="TableParagraph"/>
              <w:ind w:left="8"/>
              <w:jc w:val="center"/>
              <w:rPr>
                <w:sz w:val="20"/>
              </w:rPr>
            </w:pPr>
          </w:p>
        </w:tc>
      </w:tr>
      <w:tr w:rsidR="00AA1E3A" w14:paraId="2C23E4F1" w14:textId="77777777">
        <w:trPr>
          <w:trHeight w:val="460"/>
        </w:trPr>
        <w:tc>
          <w:tcPr>
            <w:tcW w:w="1136" w:type="dxa"/>
            <w:vMerge w:val="restart"/>
          </w:tcPr>
          <w:p w14:paraId="1677C6FE" w14:textId="77777777" w:rsidR="00AA1E3A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790" w:type="dxa"/>
          </w:tcPr>
          <w:p w14:paraId="0C19AC0F" w14:textId="522AB84D" w:rsidR="00AA1E3A" w:rsidRDefault="00000000">
            <w:pPr>
              <w:pStyle w:val="TableParagraph"/>
              <w:tabs>
                <w:tab w:val="left" w:pos="2273"/>
                <w:tab w:val="left" w:pos="4763"/>
                <w:tab w:val="left" w:pos="6764"/>
              </w:tabs>
              <w:spacing w:line="230" w:lineRule="atLeast"/>
              <w:ind w:left="107" w:right="105"/>
              <w:rPr>
                <w:sz w:val="20"/>
              </w:rPr>
            </w:pPr>
            <w:r>
              <w:rPr>
                <w:spacing w:val="-2"/>
                <w:sz w:val="20"/>
              </w:rPr>
              <w:t>Л4.</w:t>
            </w:r>
            <w:r w:rsidR="00AE1B8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Земельное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законодательство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2"/>
                <w:sz w:val="20"/>
              </w:rPr>
              <w:t>Республики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Казахстан</w:t>
            </w:r>
            <w:proofErr w:type="gramEnd"/>
            <w:r>
              <w:rPr>
                <w:spacing w:val="-2"/>
                <w:sz w:val="20"/>
              </w:rPr>
              <w:t xml:space="preserve">. </w:t>
            </w:r>
            <w:r>
              <w:rPr>
                <w:sz w:val="20"/>
              </w:rPr>
              <w:t>Земельный кодекс РК, Закон «Об административных процедурах», подзаконные акты.</w:t>
            </w:r>
          </w:p>
        </w:tc>
        <w:tc>
          <w:tcPr>
            <w:tcW w:w="860" w:type="dxa"/>
          </w:tcPr>
          <w:p w14:paraId="4FEA6E40" w14:textId="77777777" w:rsidR="00AA1E3A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6F946CEE" w14:textId="77777777" w:rsidR="00AA1E3A" w:rsidRDefault="00AA1E3A">
            <w:pPr>
              <w:pStyle w:val="TableParagraph"/>
              <w:rPr>
                <w:sz w:val="18"/>
              </w:rPr>
            </w:pPr>
          </w:p>
        </w:tc>
      </w:tr>
      <w:tr w:rsidR="00AA1E3A" w14:paraId="64E64050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7812BC67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01D2A6DF" w14:textId="77777777" w:rsidR="00AA1E3A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разбор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кодекса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РК.</w:t>
            </w:r>
          </w:p>
        </w:tc>
        <w:tc>
          <w:tcPr>
            <w:tcW w:w="860" w:type="dxa"/>
          </w:tcPr>
          <w:p w14:paraId="09585869" w14:textId="77777777" w:rsidR="00AA1E3A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1D446BBF" w14:textId="5C45BFC9" w:rsidR="00AA1E3A" w:rsidRDefault="00D831D9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  <w:tr w:rsidR="00AE1B81" w14:paraId="6150532A" w14:textId="77777777">
        <w:trPr>
          <w:trHeight w:val="230"/>
        </w:trPr>
        <w:tc>
          <w:tcPr>
            <w:tcW w:w="1136" w:type="dxa"/>
            <w:tcBorders>
              <w:top w:val="nil"/>
            </w:tcBorders>
          </w:tcPr>
          <w:p w14:paraId="11280C7B" w14:textId="77777777" w:rsidR="00AE1B81" w:rsidRDefault="00AE1B81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487376E5" w14:textId="619360A0" w:rsidR="00AE1B81" w:rsidRDefault="00AE1B8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СРС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Аналитический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доклад: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Эволюция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государственной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земельной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политики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 Казахстане (с 1991 г. по настоящее время).</w:t>
            </w:r>
          </w:p>
        </w:tc>
        <w:tc>
          <w:tcPr>
            <w:tcW w:w="860" w:type="dxa"/>
          </w:tcPr>
          <w:p w14:paraId="10A5001E" w14:textId="77777777" w:rsidR="00AE1B81" w:rsidRDefault="00AE1B81">
            <w:pPr>
              <w:pStyle w:val="TableParagraph"/>
              <w:spacing w:line="210" w:lineRule="exact"/>
              <w:ind w:left="6"/>
              <w:jc w:val="center"/>
              <w:rPr>
                <w:spacing w:val="-10"/>
                <w:sz w:val="20"/>
              </w:rPr>
            </w:pPr>
          </w:p>
        </w:tc>
        <w:tc>
          <w:tcPr>
            <w:tcW w:w="728" w:type="dxa"/>
          </w:tcPr>
          <w:p w14:paraId="250238F8" w14:textId="7CAE178B" w:rsidR="00AE1B81" w:rsidRDefault="00AE1B81">
            <w:pPr>
              <w:pStyle w:val="TableParagraph"/>
              <w:spacing w:line="210" w:lineRule="exact"/>
              <w:ind w:left="8" w:right="6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25</w:t>
            </w:r>
          </w:p>
        </w:tc>
      </w:tr>
      <w:tr w:rsidR="00AA1E3A" w14:paraId="5F860600" w14:textId="77777777">
        <w:trPr>
          <w:trHeight w:val="460"/>
        </w:trPr>
        <w:tc>
          <w:tcPr>
            <w:tcW w:w="1136" w:type="dxa"/>
            <w:vMerge w:val="restart"/>
          </w:tcPr>
          <w:p w14:paraId="703E2805" w14:textId="77777777" w:rsidR="00AA1E3A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90" w:type="dxa"/>
          </w:tcPr>
          <w:p w14:paraId="1B924001" w14:textId="77777777" w:rsidR="00AA1E3A" w:rsidRDefault="00000000">
            <w:pPr>
              <w:pStyle w:val="TableParagraph"/>
              <w:tabs>
                <w:tab w:val="left" w:pos="1091"/>
                <w:tab w:val="left" w:pos="2703"/>
                <w:tab w:val="left" w:pos="3509"/>
                <w:tab w:val="left" w:pos="5226"/>
                <w:tab w:val="left" w:pos="6814"/>
              </w:tabs>
              <w:spacing w:line="230" w:lineRule="exact"/>
              <w:ind w:left="107" w:right="103"/>
              <w:rPr>
                <w:sz w:val="20"/>
              </w:rPr>
            </w:pPr>
            <w:r>
              <w:rPr>
                <w:spacing w:val="-4"/>
                <w:sz w:val="20"/>
              </w:rPr>
              <w:t>Л5.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Принципы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приоритеты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земельной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политики. </w:t>
            </w:r>
            <w:r>
              <w:rPr>
                <w:sz w:val="20"/>
              </w:rPr>
              <w:t>Прозрачность, устойчивое развитие, баланс интересов.</w:t>
            </w:r>
          </w:p>
        </w:tc>
        <w:tc>
          <w:tcPr>
            <w:tcW w:w="860" w:type="dxa"/>
          </w:tcPr>
          <w:p w14:paraId="54AE2753" w14:textId="77777777" w:rsidR="00AA1E3A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38278780" w14:textId="77777777" w:rsidR="00AA1E3A" w:rsidRDefault="00AA1E3A">
            <w:pPr>
              <w:pStyle w:val="TableParagraph"/>
              <w:rPr>
                <w:sz w:val="18"/>
              </w:rPr>
            </w:pPr>
          </w:p>
        </w:tc>
      </w:tr>
      <w:tr w:rsidR="00AA1E3A" w14:paraId="27B73B34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33A1194C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465456A5" w14:textId="77777777" w:rsidR="00AA1E3A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местных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исполнительных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управлении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земельными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ресурсами.</w:t>
            </w:r>
          </w:p>
        </w:tc>
        <w:tc>
          <w:tcPr>
            <w:tcW w:w="860" w:type="dxa"/>
          </w:tcPr>
          <w:p w14:paraId="2C8CD035" w14:textId="77777777" w:rsidR="00AA1E3A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311C5A0C" w14:textId="25807495" w:rsidR="00AA1E3A" w:rsidRDefault="00D831D9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  <w:tr w:rsidR="00AA1E3A" w14:paraId="39F3CB60" w14:textId="77777777" w:rsidTr="00FD2156">
        <w:trPr>
          <w:trHeight w:val="542"/>
        </w:trPr>
        <w:tc>
          <w:tcPr>
            <w:tcW w:w="1136" w:type="dxa"/>
            <w:vMerge w:val="restart"/>
          </w:tcPr>
          <w:p w14:paraId="3B670040" w14:textId="77777777" w:rsidR="00AA1E3A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790" w:type="dxa"/>
          </w:tcPr>
          <w:p w14:paraId="7981603A" w14:textId="77777777" w:rsidR="00AA1E3A" w:rsidRDefault="00000000">
            <w:pPr>
              <w:pStyle w:val="TableParagraph"/>
              <w:spacing w:line="230" w:lineRule="atLeast"/>
              <w:ind w:left="107" w:right="103"/>
              <w:jc w:val="both"/>
              <w:rPr>
                <w:sz w:val="20"/>
              </w:rPr>
            </w:pPr>
            <w:r>
              <w:rPr>
                <w:sz w:val="20"/>
              </w:rPr>
              <w:t>Л6.</w:t>
            </w:r>
            <w:r>
              <w:rPr>
                <w:spacing w:val="80"/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Государственные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органы</w:t>
            </w:r>
            <w:proofErr w:type="gramEnd"/>
            <w:r>
              <w:rPr>
                <w:spacing w:val="80"/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сфере</w:t>
            </w:r>
            <w:proofErr w:type="gramEnd"/>
            <w:r>
              <w:rPr>
                <w:spacing w:val="80"/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земельных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отношений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Полномочия Министерства сельского хозяйства, Акиматов, НАО «Государственная </w:t>
            </w:r>
            <w:r>
              <w:rPr>
                <w:spacing w:val="-2"/>
                <w:sz w:val="20"/>
              </w:rPr>
              <w:t>корпорация».</w:t>
            </w:r>
          </w:p>
        </w:tc>
        <w:tc>
          <w:tcPr>
            <w:tcW w:w="860" w:type="dxa"/>
          </w:tcPr>
          <w:p w14:paraId="73558E1F" w14:textId="77777777" w:rsidR="00AA1E3A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343A419C" w14:textId="77777777" w:rsidR="00AA1E3A" w:rsidRDefault="00AA1E3A">
            <w:pPr>
              <w:pStyle w:val="TableParagraph"/>
              <w:rPr>
                <w:sz w:val="18"/>
              </w:rPr>
            </w:pPr>
          </w:p>
        </w:tc>
      </w:tr>
      <w:tr w:rsidR="00AA1E3A" w14:paraId="03B8162F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58CDE336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6D927770" w14:textId="77777777" w:rsidR="00AA1E3A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Государственная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регистрация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землю.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Кейсы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практики.</w:t>
            </w:r>
          </w:p>
        </w:tc>
        <w:tc>
          <w:tcPr>
            <w:tcW w:w="860" w:type="dxa"/>
          </w:tcPr>
          <w:p w14:paraId="26FD0850" w14:textId="77777777" w:rsidR="00AA1E3A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5434AC05" w14:textId="7C4196CF" w:rsidR="00AA1E3A" w:rsidRDefault="00D831D9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  <w:tr w:rsidR="00AA1E3A" w14:paraId="59AB35E1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4837BECC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1D9F7B04" w14:textId="77777777" w:rsidR="00AA1E3A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Консультация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выполнению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СРС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60" w:type="dxa"/>
          </w:tcPr>
          <w:p w14:paraId="0A3F194E" w14:textId="77777777" w:rsidR="00AA1E3A" w:rsidRDefault="00AA1E3A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14:paraId="31BA7870" w14:textId="77777777" w:rsidR="00AA1E3A" w:rsidRDefault="00AA1E3A">
            <w:pPr>
              <w:pStyle w:val="TableParagraph"/>
              <w:rPr>
                <w:sz w:val="16"/>
              </w:rPr>
            </w:pPr>
          </w:p>
        </w:tc>
      </w:tr>
      <w:tr w:rsidR="00AA1E3A" w14:paraId="3A35E5DA" w14:textId="77777777">
        <w:trPr>
          <w:trHeight w:val="458"/>
        </w:trPr>
        <w:tc>
          <w:tcPr>
            <w:tcW w:w="1136" w:type="dxa"/>
            <w:vMerge w:val="restart"/>
          </w:tcPr>
          <w:p w14:paraId="183EE6BC" w14:textId="77777777" w:rsidR="00AA1E3A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790" w:type="dxa"/>
          </w:tcPr>
          <w:p w14:paraId="402686A6" w14:textId="77777777" w:rsidR="00AA1E3A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кадастр.</w:t>
            </w:r>
          </w:p>
          <w:p w14:paraId="21086BAB" w14:textId="77777777" w:rsidR="00AA1E3A" w:rsidRDefault="00000000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Структура,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ведение,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государственная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регистрация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прав.</w:t>
            </w:r>
          </w:p>
        </w:tc>
        <w:tc>
          <w:tcPr>
            <w:tcW w:w="860" w:type="dxa"/>
          </w:tcPr>
          <w:p w14:paraId="5B173F09" w14:textId="77777777" w:rsidR="00AA1E3A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25DA13CA" w14:textId="77777777" w:rsidR="00AA1E3A" w:rsidRDefault="00AA1E3A">
            <w:pPr>
              <w:pStyle w:val="TableParagraph"/>
              <w:rPr>
                <w:sz w:val="18"/>
              </w:rPr>
            </w:pPr>
          </w:p>
        </w:tc>
      </w:tr>
      <w:tr w:rsidR="00AA1E3A" w14:paraId="751EAC30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40BFC23F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178BD3DD" w14:textId="77777777" w:rsidR="00AA1E3A" w:rsidRDefault="00000000">
            <w:pPr>
              <w:pStyle w:val="TableParagraph"/>
              <w:spacing w:line="230" w:lineRule="atLeast"/>
              <w:ind w:left="107" w:right="926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кадастра: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примеры </w:t>
            </w:r>
            <w:r>
              <w:rPr>
                <w:spacing w:val="-2"/>
                <w:sz w:val="20"/>
              </w:rPr>
              <w:t>документов.</w:t>
            </w:r>
          </w:p>
        </w:tc>
        <w:tc>
          <w:tcPr>
            <w:tcW w:w="860" w:type="dxa"/>
          </w:tcPr>
          <w:p w14:paraId="6A4B8B1E" w14:textId="77777777" w:rsidR="00AA1E3A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6F24E2D3" w14:textId="1CE495CE" w:rsidR="00AA1E3A" w:rsidRDefault="00D831D9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  <w:tr w:rsidR="00AA1E3A" w14:paraId="5F73BF94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34C0B13D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5F5C381E" w14:textId="77777777" w:rsidR="00AA1E3A" w:rsidRDefault="00000000">
            <w:pPr>
              <w:pStyle w:val="TableParagraph"/>
              <w:spacing w:line="230" w:lineRule="atLeast"/>
              <w:ind w:left="107" w:right="105"/>
              <w:rPr>
                <w:b/>
                <w:sz w:val="20"/>
              </w:rPr>
            </w:pPr>
            <w:r>
              <w:rPr>
                <w:b/>
                <w:sz w:val="20"/>
              </w:rPr>
              <w:t>СРС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Реферат: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Проблемы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реализации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права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частной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собственности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землю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 </w:t>
            </w:r>
            <w:r>
              <w:rPr>
                <w:b/>
                <w:spacing w:val="-4"/>
                <w:sz w:val="20"/>
              </w:rPr>
              <w:t>РК.</w:t>
            </w:r>
          </w:p>
        </w:tc>
        <w:tc>
          <w:tcPr>
            <w:tcW w:w="860" w:type="dxa"/>
          </w:tcPr>
          <w:p w14:paraId="6FE1B142" w14:textId="77777777" w:rsidR="00AA1E3A" w:rsidRDefault="00AA1E3A"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</w:tcPr>
          <w:p w14:paraId="405A336D" w14:textId="77777777" w:rsidR="00AA1E3A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AA1E3A" w14:paraId="107DF17A" w14:textId="77777777">
        <w:trPr>
          <w:trHeight w:val="230"/>
        </w:trPr>
        <w:tc>
          <w:tcPr>
            <w:tcW w:w="10514" w:type="dxa"/>
            <w:gridSpan w:val="4"/>
          </w:tcPr>
          <w:p w14:paraId="76896894" w14:textId="77777777" w:rsidR="00AA1E3A" w:rsidRDefault="00000000">
            <w:pPr>
              <w:pStyle w:val="TableParagraph"/>
              <w:spacing w:line="210" w:lineRule="exact"/>
              <w:ind w:left="1029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Механизмы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государственного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регулирования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земельных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отношений</w:t>
            </w:r>
          </w:p>
        </w:tc>
      </w:tr>
      <w:tr w:rsidR="00AA1E3A" w14:paraId="57D3F494" w14:textId="77777777">
        <w:trPr>
          <w:trHeight w:val="460"/>
        </w:trPr>
        <w:tc>
          <w:tcPr>
            <w:tcW w:w="1136" w:type="dxa"/>
            <w:vMerge w:val="restart"/>
          </w:tcPr>
          <w:p w14:paraId="4AA5849A" w14:textId="77777777" w:rsidR="00AA1E3A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790" w:type="dxa"/>
          </w:tcPr>
          <w:p w14:paraId="4ADCD306" w14:textId="77777777" w:rsidR="00AA1E3A" w:rsidRDefault="00000000">
            <w:pPr>
              <w:pStyle w:val="TableParagraph"/>
              <w:tabs>
                <w:tab w:val="left" w:pos="755"/>
                <w:tab w:val="left" w:pos="1983"/>
                <w:tab w:val="left" w:pos="3366"/>
                <w:tab w:val="left" w:pos="3834"/>
                <w:tab w:val="left" w:pos="4774"/>
                <w:tab w:val="left" w:pos="5304"/>
                <w:tab w:val="left" w:pos="7047"/>
              </w:tabs>
              <w:spacing w:line="230" w:lineRule="atLeast"/>
              <w:ind w:left="107" w:right="107"/>
              <w:rPr>
                <w:sz w:val="20"/>
              </w:rPr>
            </w:pPr>
            <w:r>
              <w:rPr>
                <w:spacing w:val="-4"/>
                <w:sz w:val="20"/>
              </w:rPr>
              <w:t>Л8.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Контроль,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мониторинг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надзор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за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использованием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земель. </w:t>
            </w:r>
            <w:r>
              <w:rPr>
                <w:sz w:val="20"/>
              </w:rPr>
              <w:t>Формы и методы контроля. Административная ответственность за нарушения.</w:t>
            </w:r>
          </w:p>
        </w:tc>
        <w:tc>
          <w:tcPr>
            <w:tcW w:w="860" w:type="dxa"/>
          </w:tcPr>
          <w:p w14:paraId="1498672C" w14:textId="77777777" w:rsidR="00AA1E3A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35BABC3B" w14:textId="77777777" w:rsidR="00AA1E3A" w:rsidRDefault="00AA1E3A">
            <w:pPr>
              <w:pStyle w:val="TableParagraph"/>
              <w:rPr>
                <w:sz w:val="18"/>
              </w:rPr>
            </w:pPr>
          </w:p>
        </w:tc>
      </w:tr>
      <w:tr w:rsidR="00AA1E3A" w14:paraId="6620EF8D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795AC71A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2A951B85" w14:textId="77777777" w:rsidR="00AA1E3A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Нарушения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землепользования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реагирования.</w:t>
            </w:r>
          </w:p>
        </w:tc>
        <w:tc>
          <w:tcPr>
            <w:tcW w:w="860" w:type="dxa"/>
          </w:tcPr>
          <w:p w14:paraId="354D8686" w14:textId="77777777" w:rsidR="00AA1E3A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7A2E87E9" w14:textId="53A9DC1F" w:rsidR="00AA1E3A" w:rsidRDefault="00D831D9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  <w:tr w:rsidR="00AA1E3A" w14:paraId="15FBCE21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1892E272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5605EA4F" w14:textId="77777777" w:rsidR="00AA1E3A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Консультация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выполнению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СРС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60" w:type="dxa"/>
          </w:tcPr>
          <w:p w14:paraId="3BFAA9B3" w14:textId="77777777" w:rsidR="00AA1E3A" w:rsidRDefault="00AA1E3A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14:paraId="1A4CF911" w14:textId="77777777" w:rsidR="00AA1E3A" w:rsidRDefault="00AA1E3A">
            <w:pPr>
              <w:pStyle w:val="TableParagraph"/>
              <w:rPr>
                <w:sz w:val="16"/>
              </w:rPr>
            </w:pPr>
          </w:p>
        </w:tc>
      </w:tr>
      <w:tr w:rsidR="00AA1E3A" w14:paraId="3682E571" w14:textId="77777777">
        <w:trPr>
          <w:trHeight w:val="230"/>
        </w:trPr>
        <w:tc>
          <w:tcPr>
            <w:tcW w:w="8926" w:type="dxa"/>
            <w:gridSpan w:val="2"/>
          </w:tcPr>
          <w:p w14:paraId="781F905E" w14:textId="77777777" w:rsidR="00AA1E3A" w:rsidRDefault="00000000">
            <w:pPr>
              <w:pStyle w:val="TableParagraph"/>
              <w:spacing w:line="210" w:lineRule="exact"/>
              <w:ind w:left="4011"/>
              <w:rPr>
                <w:b/>
                <w:sz w:val="20"/>
              </w:rPr>
            </w:pPr>
            <w:r>
              <w:rPr>
                <w:b/>
                <w:sz w:val="20"/>
              </w:rPr>
              <w:t>Рубежный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60" w:type="dxa"/>
          </w:tcPr>
          <w:p w14:paraId="6DF251D1" w14:textId="77777777" w:rsidR="00AA1E3A" w:rsidRDefault="00AA1E3A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14:paraId="0439BFE2" w14:textId="77777777" w:rsidR="00AA1E3A" w:rsidRDefault="00000000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AA1E3A" w14:paraId="301C46EC" w14:textId="77777777">
        <w:trPr>
          <w:trHeight w:val="460"/>
        </w:trPr>
        <w:tc>
          <w:tcPr>
            <w:tcW w:w="1136" w:type="dxa"/>
            <w:vMerge w:val="restart"/>
          </w:tcPr>
          <w:p w14:paraId="56A8FD8F" w14:textId="77777777" w:rsidR="00AA1E3A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790" w:type="dxa"/>
          </w:tcPr>
          <w:p w14:paraId="2C144B2A" w14:textId="77777777" w:rsidR="00AA1E3A" w:rsidRDefault="00000000">
            <w:pPr>
              <w:pStyle w:val="TableParagraph"/>
              <w:tabs>
                <w:tab w:val="left" w:pos="628"/>
                <w:tab w:val="left" w:pos="1165"/>
                <w:tab w:val="left" w:pos="2285"/>
                <w:tab w:val="left" w:pos="4019"/>
                <w:tab w:val="left" w:pos="4514"/>
                <w:tab w:val="left" w:pos="5564"/>
                <w:tab w:val="left" w:pos="6867"/>
              </w:tabs>
              <w:spacing w:line="230" w:lineRule="atLeast"/>
              <w:ind w:left="107" w:right="104"/>
              <w:rPr>
                <w:sz w:val="20"/>
              </w:rPr>
            </w:pPr>
            <w:r>
              <w:rPr>
                <w:spacing w:val="-10"/>
                <w:sz w:val="20"/>
              </w:rPr>
              <w:t>Л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9.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Порядок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предоставления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изъятия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земельных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участков. </w:t>
            </w:r>
            <w:r>
              <w:rPr>
                <w:sz w:val="20"/>
              </w:rPr>
              <w:t>Аукционы, конкурсы, прямое предоставление, изъятие для государственных нужд.</w:t>
            </w:r>
          </w:p>
        </w:tc>
        <w:tc>
          <w:tcPr>
            <w:tcW w:w="860" w:type="dxa"/>
          </w:tcPr>
          <w:p w14:paraId="21945989" w14:textId="77777777" w:rsidR="00AA1E3A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533B96FD" w14:textId="77777777" w:rsidR="00AA1E3A" w:rsidRDefault="00AA1E3A">
            <w:pPr>
              <w:pStyle w:val="TableParagraph"/>
              <w:rPr>
                <w:sz w:val="18"/>
              </w:rPr>
            </w:pPr>
          </w:p>
        </w:tc>
      </w:tr>
      <w:tr w:rsidR="00AA1E3A" w14:paraId="1BE0BC3F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47D98B80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7FC97713" w14:textId="77777777" w:rsidR="00AA1E3A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Сделки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земельными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участками.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регистрация.</w:t>
            </w:r>
          </w:p>
        </w:tc>
        <w:tc>
          <w:tcPr>
            <w:tcW w:w="860" w:type="dxa"/>
          </w:tcPr>
          <w:p w14:paraId="6EEA2257" w14:textId="77777777" w:rsidR="00AA1E3A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273448FC" w14:textId="77777777" w:rsidR="00AA1E3A" w:rsidRDefault="00000000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AA1E3A" w14:paraId="08F58313" w14:textId="77777777">
        <w:trPr>
          <w:trHeight w:val="561"/>
        </w:trPr>
        <w:tc>
          <w:tcPr>
            <w:tcW w:w="1136" w:type="dxa"/>
            <w:vMerge/>
            <w:tcBorders>
              <w:top w:val="nil"/>
            </w:tcBorders>
          </w:tcPr>
          <w:p w14:paraId="17A2886B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515827F1" w14:textId="77777777" w:rsidR="00AA1E3A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 3 Презентация: Цифровизация земельных процессов: оценка эффективности портала egov.kz и кадастр.kz.</w:t>
            </w:r>
          </w:p>
        </w:tc>
        <w:tc>
          <w:tcPr>
            <w:tcW w:w="860" w:type="dxa"/>
          </w:tcPr>
          <w:p w14:paraId="3E0135CC" w14:textId="77777777" w:rsidR="00AA1E3A" w:rsidRDefault="00AA1E3A"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</w:tcPr>
          <w:p w14:paraId="4F79A681" w14:textId="77777777" w:rsidR="00AA1E3A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AA1E3A" w14:paraId="188642F5" w14:textId="77777777">
        <w:trPr>
          <w:trHeight w:val="460"/>
        </w:trPr>
        <w:tc>
          <w:tcPr>
            <w:tcW w:w="1136" w:type="dxa"/>
            <w:vMerge w:val="restart"/>
          </w:tcPr>
          <w:p w14:paraId="4DB22C12" w14:textId="77777777" w:rsidR="00AA1E3A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790" w:type="dxa"/>
          </w:tcPr>
          <w:p w14:paraId="475182E8" w14:textId="77777777" w:rsidR="00AA1E3A" w:rsidRDefault="00000000">
            <w:pPr>
              <w:pStyle w:val="TableParagraph"/>
              <w:tabs>
                <w:tab w:val="left" w:pos="1112"/>
                <w:tab w:val="left" w:pos="2626"/>
                <w:tab w:val="left" w:pos="3839"/>
                <w:tab w:val="left" w:pos="5461"/>
                <w:tab w:val="left" w:pos="7013"/>
              </w:tabs>
              <w:ind w:left="107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Л10.</w:t>
            </w:r>
            <w:r>
              <w:rPr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Правовой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режим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различных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категорий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земель.</w:t>
            </w:r>
          </w:p>
          <w:p w14:paraId="1D17EC5A" w14:textId="77777777" w:rsidR="00AA1E3A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Земли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назначения,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запаса,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населенных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пунктов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др.</w:t>
            </w:r>
          </w:p>
        </w:tc>
        <w:tc>
          <w:tcPr>
            <w:tcW w:w="860" w:type="dxa"/>
          </w:tcPr>
          <w:p w14:paraId="39D30C04" w14:textId="77777777" w:rsidR="00AA1E3A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7080CEB1" w14:textId="77777777" w:rsidR="00AA1E3A" w:rsidRDefault="00AA1E3A">
            <w:pPr>
              <w:pStyle w:val="TableParagraph"/>
              <w:rPr>
                <w:sz w:val="18"/>
              </w:rPr>
            </w:pPr>
          </w:p>
        </w:tc>
      </w:tr>
      <w:tr w:rsidR="00AA1E3A" w14:paraId="57F697B9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71C35EC8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6F181E2F" w14:textId="77777777" w:rsidR="00AA1E3A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Изъятие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нужд.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Судебные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споры.</w:t>
            </w:r>
          </w:p>
        </w:tc>
        <w:tc>
          <w:tcPr>
            <w:tcW w:w="860" w:type="dxa"/>
          </w:tcPr>
          <w:p w14:paraId="0B4AD0E9" w14:textId="77777777" w:rsidR="00AA1E3A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503D3A68" w14:textId="77777777" w:rsidR="00AA1E3A" w:rsidRDefault="00000000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AA1E3A" w14:paraId="6CBB4E56" w14:textId="77777777">
        <w:trPr>
          <w:trHeight w:val="461"/>
        </w:trPr>
        <w:tc>
          <w:tcPr>
            <w:tcW w:w="1136" w:type="dxa"/>
            <w:vMerge w:val="restart"/>
          </w:tcPr>
          <w:p w14:paraId="2A277C49" w14:textId="77777777" w:rsidR="00AA1E3A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790" w:type="dxa"/>
          </w:tcPr>
          <w:p w14:paraId="47D7BB76" w14:textId="77777777" w:rsidR="00AA1E3A" w:rsidRDefault="00000000">
            <w:pPr>
              <w:pStyle w:val="TableParagraph"/>
              <w:tabs>
                <w:tab w:val="left" w:pos="563"/>
                <w:tab w:val="left" w:pos="1136"/>
                <w:tab w:val="left" w:pos="2985"/>
                <w:tab w:val="left" w:pos="4662"/>
                <w:tab w:val="left" w:pos="5983"/>
                <w:tab w:val="left" w:pos="7014"/>
              </w:tabs>
              <w:ind w:left="107"/>
              <w:rPr>
                <w:b/>
                <w:sz w:val="20"/>
              </w:rPr>
            </w:pPr>
            <w:r>
              <w:rPr>
                <w:spacing w:val="-10"/>
                <w:sz w:val="20"/>
              </w:rPr>
              <w:t>Л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11.</w:t>
            </w:r>
            <w:r>
              <w:rPr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Государственное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регулирование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рыночного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оборота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земель.</w:t>
            </w:r>
          </w:p>
          <w:p w14:paraId="3A3F6786" w14:textId="77777777" w:rsidR="00AA1E3A" w:rsidRDefault="00000000">
            <w:pPr>
              <w:pStyle w:val="TableParagraph"/>
              <w:spacing w:before="1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Аренда,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купля-продажа,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сервитуты.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Ограничения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особенности.</w:t>
            </w:r>
          </w:p>
        </w:tc>
        <w:tc>
          <w:tcPr>
            <w:tcW w:w="860" w:type="dxa"/>
          </w:tcPr>
          <w:p w14:paraId="2D73485D" w14:textId="77777777" w:rsidR="00AA1E3A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3AABD29B" w14:textId="77777777" w:rsidR="00AA1E3A" w:rsidRDefault="00AA1E3A">
            <w:pPr>
              <w:pStyle w:val="TableParagraph"/>
              <w:rPr>
                <w:sz w:val="18"/>
              </w:rPr>
            </w:pPr>
          </w:p>
        </w:tc>
      </w:tr>
      <w:tr w:rsidR="00AA1E3A" w14:paraId="1ACD3122" w14:textId="77777777">
        <w:trPr>
          <w:trHeight w:val="229"/>
        </w:trPr>
        <w:tc>
          <w:tcPr>
            <w:tcW w:w="1136" w:type="dxa"/>
            <w:vMerge/>
            <w:tcBorders>
              <w:top w:val="nil"/>
            </w:tcBorders>
          </w:tcPr>
          <w:p w14:paraId="68B924C3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21C43FDB" w14:textId="77777777" w:rsidR="00AA1E3A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сельхозназначения: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аренда,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эффективность,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проблемы.</w:t>
            </w:r>
          </w:p>
        </w:tc>
        <w:tc>
          <w:tcPr>
            <w:tcW w:w="860" w:type="dxa"/>
          </w:tcPr>
          <w:p w14:paraId="00D2876F" w14:textId="77777777" w:rsidR="00AA1E3A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27A25CC1" w14:textId="77777777" w:rsidR="00AA1E3A" w:rsidRDefault="00000000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AA1E3A" w14:paraId="43FDDD69" w14:textId="77777777">
        <w:trPr>
          <w:trHeight w:val="460"/>
        </w:trPr>
        <w:tc>
          <w:tcPr>
            <w:tcW w:w="1136" w:type="dxa"/>
            <w:vMerge w:val="restart"/>
          </w:tcPr>
          <w:p w14:paraId="4CE29C3C" w14:textId="77777777" w:rsidR="00AA1E3A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790" w:type="dxa"/>
          </w:tcPr>
          <w:p w14:paraId="2C9098CE" w14:textId="77777777" w:rsidR="00AA1E3A" w:rsidRDefault="00000000">
            <w:pPr>
              <w:pStyle w:val="TableParagraph"/>
              <w:tabs>
                <w:tab w:val="left" w:pos="563"/>
                <w:tab w:val="left" w:pos="1122"/>
                <w:tab w:val="left" w:pos="3049"/>
                <w:tab w:val="left" w:pos="3472"/>
                <w:tab w:val="left" w:pos="5157"/>
                <w:tab w:val="left" w:pos="6150"/>
              </w:tabs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Л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12.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Налогообложение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и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экономические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рычаги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регулирования.</w:t>
            </w:r>
          </w:p>
          <w:p w14:paraId="4242E151" w14:textId="77777777" w:rsidR="00AA1E3A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Земельный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налог,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арендная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плата,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льготы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субсидии.</w:t>
            </w:r>
          </w:p>
        </w:tc>
        <w:tc>
          <w:tcPr>
            <w:tcW w:w="860" w:type="dxa"/>
          </w:tcPr>
          <w:p w14:paraId="1ACAA909" w14:textId="77777777" w:rsidR="00AA1E3A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6BC3721E" w14:textId="77777777" w:rsidR="00AA1E3A" w:rsidRDefault="00AA1E3A">
            <w:pPr>
              <w:pStyle w:val="TableParagraph"/>
              <w:rPr>
                <w:sz w:val="18"/>
              </w:rPr>
            </w:pPr>
          </w:p>
        </w:tc>
      </w:tr>
      <w:tr w:rsidR="00AA1E3A" w14:paraId="1524BFD3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7D23F05D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66C91D37" w14:textId="77777777" w:rsidR="00AA1E3A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12.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налог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инструмент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регулирования.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налоговой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базы.</w:t>
            </w:r>
          </w:p>
        </w:tc>
        <w:tc>
          <w:tcPr>
            <w:tcW w:w="860" w:type="dxa"/>
          </w:tcPr>
          <w:p w14:paraId="4C72A384" w14:textId="77777777" w:rsidR="00AA1E3A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64F7E54E" w14:textId="77777777" w:rsidR="00AA1E3A" w:rsidRDefault="00000000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AA1E3A" w14:paraId="182C7DDE" w14:textId="77777777">
        <w:trPr>
          <w:trHeight w:val="690"/>
        </w:trPr>
        <w:tc>
          <w:tcPr>
            <w:tcW w:w="1136" w:type="dxa"/>
          </w:tcPr>
          <w:p w14:paraId="3DDFB700" w14:textId="77777777" w:rsidR="00AA1E3A" w:rsidRDefault="00AA1E3A">
            <w:pPr>
              <w:pStyle w:val="TableParagraph"/>
              <w:rPr>
                <w:sz w:val="18"/>
              </w:rPr>
            </w:pPr>
          </w:p>
        </w:tc>
        <w:tc>
          <w:tcPr>
            <w:tcW w:w="7790" w:type="dxa"/>
          </w:tcPr>
          <w:p w14:paraId="4A7C616D" w14:textId="77777777" w:rsidR="00AA1E3A" w:rsidRDefault="00000000">
            <w:pPr>
              <w:pStyle w:val="TableParagraph"/>
              <w:spacing w:line="230" w:lineRule="atLeast"/>
              <w:ind w:left="107" w:right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СРСП 4. Круглый стол. «Совершенствование механизмов государственного регулирования земельных отношений в условиях цифровой трансформации Республики Казахстан»</w:t>
            </w:r>
          </w:p>
        </w:tc>
        <w:tc>
          <w:tcPr>
            <w:tcW w:w="860" w:type="dxa"/>
          </w:tcPr>
          <w:p w14:paraId="20B2780E" w14:textId="77777777" w:rsidR="00AA1E3A" w:rsidRDefault="00AA1E3A"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</w:tcPr>
          <w:p w14:paraId="79B46250" w14:textId="77777777" w:rsidR="00AA1E3A" w:rsidRDefault="00AA1E3A">
            <w:pPr>
              <w:pStyle w:val="TableParagraph"/>
              <w:rPr>
                <w:sz w:val="18"/>
              </w:rPr>
            </w:pPr>
          </w:p>
        </w:tc>
      </w:tr>
      <w:tr w:rsidR="00AA1E3A" w14:paraId="13873A02" w14:textId="77777777">
        <w:trPr>
          <w:trHeight w:val="458"/>
        </w:trPr>
        <w:tc>
          <w:tcPr>
            <w:tcW w:w="1136" w:type="dxa"/>
            <w:vMerge w:val="restart"/>
          </w:tcPr>
          <w:p w14:paraId="7DE56937" w14:textId="77777777" w:rsidR="00AA1E3A" w:rsidRDefault="00000000">
            <w:pPr>
              <w:pStyle w:val="TableParagraph"/>
              <w:spacing w:line="228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790" w:type="dxa"/>
          </w:tcPr>
          <w:p w14:paraId="65024C54" w14:textId="77777777" w:rsidR="00AA1E3A" w:rsidRDefault="00000000">
            <w:pPr>
              <w:pStyle w:val="TableParagraph"/>
              <w:tabs>
                <w:tab w:val="left" w:pos="3837"/>
                <w:tab w:val="left" w:pos="6911"/>
              </w:tabs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Л13.</w:t>
            </w:r>
            <w:r>
              <w:rPr>
                <w:b/>
                <w:spacing w:val="-2"/>
                <w:sz w:val="20"/>
              </w:rPr>
              <w:t>Рассмотрение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земельных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споров.</w:t>
            </w:r>
          </w:p>
          <w:p w14:paraId="24371B58" w14:textId="77777777" w:rsidR="00AA1E3A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Административный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порядок,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суд.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прокуратуры.</w:t>
            </w:r>
          </w:p>
        </w:tc>
        <w:tc>
          <w:tcPr>
            <w:tcW w:w="860" w:type="dxa"/>
          </w:tcPr>
          <w:p w14:paraId="7120B6DD" w14:textId="77777777" w:rsidR="00AA1E3A" w:rsidRDefault="00000000">
            <w:pPr>
              <w:pStyle w:val="TableParagraph"/>
              <w:spacing w:line="228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0F142976" w14:textId="77777777" w:rsidR="00AA1E3A" w:rsidRDefault="00AA1E3A">
            <w:pPr>
              <w:pStyle w:val="TableParagraph"/>
              <w:rPr>
                <w:sz w:val="18"/>
              </w:rPr>
            </w:pPr>
          </w:p>
        </w:tc>
      </w:tr>
      <w:tr w:rsidR="00AA1E3A" w14:paraId="48B31C20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45C923A9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vMerge w:val="restart"/>
          </w:tcPr>
          <w:p w14:paraId="5069E86E" w14:textId="77777777" w:rsidR="00AA1E3A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13.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Судебная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практика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спорах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Презентация</w:t>
            </w:r>
          </w:p>
        </w:tc>
        <w:tc>
          <w:tcPr>
            <w:tcW w:w="860" w:type="dxa"/>
          </w:tcPr>
          <w:p w14:paraId="0A069C3B" w14:textId="77777777" w:rsidR="00AA1E3A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3AA435DC" w14:textId="77777777" w:rsidR="00AA1E3A" w:rsidRDefault="00000000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AA1E3A" w14:paraId="4A6432D6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1A4AE459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vMerge/>
            <w:tcBorders>
              <w:top w:val="nil"/>
            </w:tcBorders>
          </w:tcPr>
          <w:p w14:paraId="4626F350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 w14:paraId="5F511AC1" w14:textId="77777777" w:rsidR="00AA1E3A" w:rsidRDefault="00AA1E3A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14:paraId="457C3E06" w14:textId="77777777" w:rsidR="00AA1E3A" w:rsidRDefault="00AA1E3A">
            <w:pPr>
              <w:pStyle w:val="TableParagraph"/>
              <w:rPr>
                <w:sz w:val="16"/>
              </w:rPr>
            </w:pPr>
          </w:p>
        </w:tc>
      </w:tr>
      <w:tr w:rsidR="00AA1E3A" w14:paraId="577757CC" w14:textId="77777777">
        <w:trPr>
          <w:trHeight w:val="230"/>
        </w:trPr>
        <w:tc>
          <w:tcPr>
            <w:tcW w:w="1136" w:type="dxa"/>
          </w:tcPr>
          <w:p w14:paraId="00FF209A" w14:textId="77777777" w:rsidR="00AA1E3A" w:rsidRDefault="00AA1E3A">
            <w:pPr>
              <w:pStyle w:val="TableParagraph"/>
              <w:rPr>
                <w:sz w:val="16"/>
              </w:rPr>
            </w:pPr>
          </w:p>
        </w:tc>
        <w:tc>
          <w:tcPr>
            <w:tcW w:w="7790" w:type="dxa"/>
          </w:tcPr>
          <w:p w14:paraId="569253CA" w14:textId="77777777" w:rsidR="00AA1E3A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Консультация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выполнению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СРС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60" w:type="dxa"/>
          </w:tcPr>
          <w:p w14:paraId="46A54DCA" w14:textId="77777777" w:rsidR="00AA1E3A" w:rsidRDefault="00AA1E3A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14:paraId="4EA628C8" w14:textId="77777777" w:rsidR="00AA1E3A" w:rsidRDefault="00AA1E3A">
            <w:pPr>
              <w:pStyle w:val="TableParagraph"/>
              <w:rPr>
                <w:sz w:val="16"/>
              </w:rPr>
            </w:pPr>
          </w:p>
        </w:tc>
      </w:tr>
      <w:tr w:rsidR="00AA1E3A" w14:paraId="104097F3" w14:textId="77777777">
        <w:trPr>
          <w:trHeight w:val="460"/>
        </w:trPr>
        <w:tc>
          <w:tcPr>
            <w:tcW w:w="1136" w:type="dxa"/>
            <w:vMerge w:val="restart"/>
          </w:tcPr>
          <w:p w14:paraId="18701078" w14:textId="77777777" w:rsidR="00AA1E3A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790" w:type="dxa"/>
          </w:tcPr>
          <w:p w14:paraId="1E347987" w14:textId="77777777" w:rsidR="00AA1E3A" w:rsidRDefault="00000000">
            <w:pPr>
              <w:pStyle w:val="TableParagraph"/>
              <w:spacing w:line="230" w:lineRule="atLeast"/>
              <w:ind w:left="107" w:right="926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14.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Цифровизация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автоматизация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земельной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сфере. Платформы egov.kz, кадастр.kz, qoldau.kz. Электронные аукционы.</w:t>
            </w:r>
          </w:p>
        </w:tc>
        <w:tc>
          <w:tcPr>
            <w:tcW w:w="860" w:type="dxa"/>
          </w:tcPr>
          <w:p w14:paraId="5E26F0C8" w14:textId="77777777" w:rsidR="00AA1E3A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16F0001A" w14:textId="77777777" w:rsidR="00AA1E3A" w:rsidRDefault="00AA1E3A">
            <w:pPr>
              <w:pStyle w:val="TableParagraph"/>
              <w:rPr>
                <w:sz w:val="18"/>
              </w:rPr>
            </w:pPr>
          </w:p>
        </w:tc>
      </w:tr>
      <w:tr w:rsidR="00AA1E3A" w14:paraId="08AD71B5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19120917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63F37997" w14:textId="77777777" w:rsidR="00AA1E3A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14.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Цифровые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управлении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землями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Gosreestr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кадастр.kz,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eGov</w:t>
            </w:r>
            <w:proofErr w:type="spellEnd"/>
            <w:r>
              <w:rPr>
                <w:spacing w:val="-2"/>
                <w:sz w:val="20"/>
              </w:rPr>
              <w:t>).</w:t>
            </w:r>
          </w:p>
        </w:tc>
        <w:tc>
          <w:tcPr>
            <w:tcW w:w="860" w:type="dxa"/>
          </w:tcPr>
          <w:p w14:paraId="0E8C8594" w14:textId="77777777" w:rsidR="00AA1E3A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3FED2B93" w14:textId="77777777" w:rsidR="00AA1E3A" w:rsidRDefault="00000000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</w:tbl>
    <w:p w14:paraId="00EFF54A" w14:textId="77777777" w:rsidR="00AA1E3A" w:rsidRDefault="00AA1E3A">
      <w:pPr>
        <w:pStyle w:val="TableParagraph"/>
        <w:spacing w:line="210" w:lineRule="exact"/>
        <w:jc w:val="center"/>
        <w:rPr>
          <w:sz w:val="20"/>
        </w:rPr>
        <w:sectPr w:rsidR="00AA1E3A">
          <w:type w:val="continuous"/>
          <w:pgSz w:w="11910" w:h="16840"/>
          <w:pgMar w:top="540" w:right="283" w:bottom="1508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7790"/>
        <w:gridCol w:w="860"/>
        <w:gridCol w:w="728"/>
      </w:tblGrid>
      <w:tr w:rsidR="00AA1E3A" w14:paraId="5EABCE97" w14:textId="77777777">
        <w:trPr>
          <w:trHeight w:val="457"/>
        </w:trPr>
        <w:tc>
          <w:tcPr>
            <w:tcW w:w="1136" w:type="dxa"/>
          </w:tcPr>
          <w:p w14:paraId="10A1C4C5" w14:textId="77777777" w:rsidR="00AA1E3A" w:rsidRDefault="00AA1E3A">
            <w:pPr>
              <w:pStyle w:val="TableParagraph"/>
              <w:rPr>
                <w:sz w:val="18"/>
              </w:rPr>
            </w:pPr>
          </w:p>
        </w:tc>
        <w:tc>
          <w:tcPr>
            <w:tcW w:w="7790" w:type="dxa"/>
          </w:tcPr>
          <w:p w14:paraId="2906657A" w14:textId="77777777" w:rsidR="00AA1E3A" w:rsidRDefault="00000000">
            <w:pPr>
              <w:pStyle w:val="TableParagraph"/>
              <w:spacing w:line="228" w:lineRule="exact"/>
              <w:ind w:left="107" w:right="47"/>
              <w:rPr>
                <w:b/>
                <w:sz w:val="20"/>
              </w:rPr>
            </w:pPr>
            <w:r>
              <w:rPr>
                <w:b/>
                <w:sz w:val="20"/>
              </w:rPr>
              <w:t>СРС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Обзор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судебной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практики: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3-5</w:t>
            </w:r>
            <w:proofErr w:type="gram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дел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самовольному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занятию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земель и их последствия.</w:t>
            </w:r>
          </w:p>
        </w:tc>
        <w:tc>
          <w:tcPr>
            <w:tcW w:w="860" w:type="dxa"/>
          </w:tcPr>
          <w:p w14:paraId="756FC93A" w14:textId="77777777" w:rsidR="00AA1E3A" w:rsidRDefault="00AA1E3A"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</w:tcPr>
          <w:p w14:paraId="5C87BEB3" w14:textId="77777777" w:rsidR="00AA1E3A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AA1E3A" w14:paraId="30837722" w14:textId="77777777">
        <w:trPr>
          <w:trHeight w:val="230"/>
        </w:trPr>
        <w:tc>
          <w:tcPr>
            <w:tcW w:w="1136" w:type="dxa"/>
          </w:tcPr>
          <w:p w14:paraId="00215079" w14:textId="77777777" w:rsidR="00AA1E3A" w:rsidRDefault="00AA1E3A">
            <w:pPr>
              <w:pStyle w:val="TableParagraph"/>
              <w:rPr>
                <w:sz w:val="16"/>
              </w:rPr>
            </w:pPr>
          </w:p>
        </w:tc>
        <w:tc>
          <w:tcPr>
            <w:tcW w:w="7790" w:type="dxa"/>
          </w:tcPr>
          <w:p w14:paraId="1918EEBA" w14:textId="77777777" w:rsidR="00AA1E3A" w:rsidRDefault="00AA1E3A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</w:tcPr>
          <w:p w14:paraId="6C8B14F5" w14:textId="77777777" w:rsidR="00AA1E3A" w:rsidRDefault="00AA1E3A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14:paraId="2EAFFCD6" w14:textId="77777777" w:rsidR="00AA1E3A" w:rsidRDefault="00AA1E3A">
            <w:pPr>
              <w:pStyle w:val="TableParagraph"/>
              <w:rPr>
                <w:sz w:val="16"/>
              </w:rPr>
            </w:pPr>
          </w:p>
        </w:tc>
      </w:tr>
      <w:tr w:rsidR="00AA1E3A" w14:paraId="3CC38495" w14:textId="77777777">
        <w:trPr>
          <w:trHeight w:val="460"/>
        </w:trPr>
        <w:tc>
          <w:tcPr>
            <w:tcW w:w="1136" w:type="dxa"/>
            <w:vMerge w:val="restart"/>
          </w:tcPr>
          <w:p w14:paraId="3E7E2194" w14:textId="77777777" w:rsidR="00AA1E3A" w:rsidRDefault="0000000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790" w:type="dxa"/>
          </w:tcPr>
          <w:p w14:paraId="07DAF686" w14:textId="77777777" w:rsidR="00AA1E3A" w:rsidRDefault="00000000">
            <w:pPr>
              <w:pStyle w:val="TableParagraph"/>
              <w:spacing w:line="230" w:lineRule="exact"/>
              <w:ind w:left="107" w:firstLine="108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Международный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опыт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регулирования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земельных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отношений. Модели в ЕС, США, Китае. Возможности для адаптации в Казахстане.</w:t>
            </w:r>
          </w:p>
        </w:tc>
        <w:tc>
          <w:tcPr>
            <w:tcW w:w="860" w:type="dxa"/>
          </w:tcPr>
          <w:p w14:paraId="7630184A" w14:textId="77777777" w:rsidR="00AA1E3A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2E20D621" w14:textId="77777777" w:rsidR="00AA1E3A" w:rsidRDefault="00AA1E3A">
            <w:pPr>
              <w:pStyle w:val="TableParagraph"/>
              <w:rPr>
                <w:sz w:val="18"/>
              </w:rPr>
            </w:pPr>
          </w:p>
        </w:tc>
      </w:tr>
      <w:tr w:rsidR="00AA1E3A" w14:paraId="6DBBF2E4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33C224BE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3A0853FB" w14:textId="77777777" w:rsidR="00AA1E3A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15.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международного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применимость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РК.</w:t>
            </w:r>
          </w:p>
        </w:tc>
        <w:tc>
          <w:tcPr>
            <w:tcW w:w="860" w:type="dxa"/>
          </w:tcPr>
          <w:p w14:paraId="6C8A9E8B" w14:textId="77777777" w:rsidR="00AA1E3A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1CF13CF3" w14:textId="77777777" w:rsidR="00AA1E3A" w:rsidRDefault="00000000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AA1E3A" w14:paraId="56ECBB02" w14:textId="77777777">
        <w:trPr>
          <w:trHeight w:val="230"/>
        </w:trPr>
        <w:tc>
          <w:tcPr>
            <w:tcW w:w="1136" w:type="dxa"/>
          </w:tcPr>
          <w:p w14:paraId="5E621301" w14:textId="77777777" w:rsidR="00AA1E3A" w:rsidRDefault="00AA1E3A">
            <w:pPr>
              <w:pStyle w:val="TableParagraph"/>
              <w:rPr>
                <w:sz w:val="16"/>
              </w:rPr>
            </w:pPr>
          </w:p>
        </w:tc>
        <w:tc>
          <w:tcPr>
            <w:tcW w:w="7790" w:type="dxa"/>
          </w:tcPr>
          <w:p w14:paraId="73800911" w14:textId="77777777" w:rsidR="00AA1E3A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Консультация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порядку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итогового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контроля</w:t>
            </w:r>
          </w:p>
        </w:tc>
        <w:tc>
          <w:tcPr>
            <w:tcW w:w="860" w:type="dxa"/>
          </w:tcPr>
          <w:p w14:paraId="11E8CD1C" w14:textId="77777777" w:rsidR="00AA1E3A" w:rsidRDefault="00AA1E3A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14:paraId="2B116F6F" w14:textId="77777777" w:rsidR="00AA1E3A" w:rsidRDefault="00AA1E3A">
            <w:pPr>
              <w:pStyle w:val="TableParagraph"/>
              <w:rPr>
                <w:sz w:val="16"/>
              </w:rPr>
            </w:pPr>
          </w:p>
        </w:tc>
      </w:tr>
      <w:tr w:rsidR="00AA1E3A" w14:paraId="4B13D0E0" w14:textId="77777777">
        <w:trPr>
          <w:trHeight w:val="230"/>
        </w:trPr>
        <w:tc>
          <w:tcPr>
            <w:tcW w:w="9786" w:type="dxa"/>
            <w:gridSpan w:val="3"/>
          </w:tcPr>
          <w:p w14:paraId="52CF12B8" w14:textId="77777777" w:rsidR="00AA1E3A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Рубежный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6D0DF242" w14:textId="77777777" w:rsidR="00AA1E3A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AA1E3A" w14:paraId="438FE3B0" w14:textId="77777777">
        <w:trPr>
          <w:trHeight w:val="230"/>
        </w:trPr>
        <w:tc>
          <w:tcPr>
            <w:tcW w:w="9786" w:type="dxa"/>
            <w:gridSpan w:val="3"/>
          </w:tcPr>
          <w:p w14:paraId="524107CD" w14:textId="77777777" w:rsidR="00AA1E3A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Итоговый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(экзамен)</w:t>
            </w:r>
          </w:p>
        </w:tc>
        <w:tc>
          <w:tcPr>
            <w:tcW w:w="728" w:type="dxa"/>
          </w:tcPr>
          <w:p w14:paraId="23D528ED" w14:textId="77777777" w:rsidR="00AA1E3A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AA1E3A" w14:paraId="757ED334" w14:textId="77777777">
        <w:trPr>
          <w:trHeight w:val="230"/>
        </w:trPr>
        <w:tc>
          <w:tcPr>
            <w:tcW w:w="9786" w:type="dxa"/>
            <w:gridSpan w:val="3"/>
          </w:tcPr>
          <w:p w14:paraId="021EBDBE" w14:textId="77777777" w:rsidR="00AA1E3A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дисциплину</w:t>
            </w:r>
          </w:p>
        </w:tc>
        <w:tc>
          <w:tcPr>
            <w:tcW w:w="728" w:type="dxa"/>
          </w:tcPr>
          <w:p w14:paraId="7061DD97" w14:textId="77777777" w:rsidR="00AA1E3A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</w:tbl>
    <w:p w14:paraId="1D7971A5" w14:textId="77777777" w:rsidR="00AA1E3A" w:rsidRDefault="00000000">
      <w:pPr>
        <w:rPr>
          <w:b/>
          <w:sz w:val="13"/>
        </w:rPr>
      </w:pPr>
      <w:r>
        <w:rPr>
          <w:b/>
          <w:noProof/>
          <w:sz w:val="13"/>
        </w:rPr>
        <w:drawing>
          <wp:anchor distT="0" distB="0" distL="0" distR="0" simplePos="0" relativeHeight="487587840" behindDoc="1" locked="0" layoutInCell="1" allowOverlap="1" wp14:anchorId="5C582B95" wp14:editId="3D8CDD87">
            <wp:simplePos x="0" y="0"/>
            <wp:positionH relativeFrom="page">
              <wp:posOffset>1006028</wp:posOffset>
            </wp:positionH>
            <wp:positionV relativeFrom="paragraph">
              <wp:posOffset>110614</wp:posOffset>
            </wp:positionV>
            <wp:extent cx="5423820" cy="1379029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3820" cy="1379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09953E" w14:textId="77777777" w:rsidR="00AA1E3A" w:rsidRDefault="00AA1E3A">
      <w:pPr>
        <w:rPr>
          <w:b/>
          <w:sz w:val="13"/>
        </w:rPr>
        <w:sectPr w:rsidR="00AA1E3A">
          <w:type w:val="continuous"/>
          <w:pgSz w:w="11910" w:h="16840"/>
          <w:pgMar w:top="540" w:right="283" w:bottom="280" w:left="708" w:header="720" w:footer="720" w:gutter="0"/>
          <w:cols w:space="720"/>
        </w:sectPr>
      </w:pPr>
    </w:p>
    <w:p w14:paraId="25AF3E3F" w14:textId="77777777" w:rsidR="00AA1E3A" w:rsidRDefault="00000000">
      <w:pPr>
        <w:pStyle w:val="1"/>
        <w:spacing w:before="63"/>
        <w:ind w:left="5"/>
      </w:pPr>
      <w:r>
        <w:lastRenderedPageBreak/>
        <w:t>РУБРИКАТОР</w:t>
      </w:r>
      <w:r>
        <w:rPr>
          <w:spacing w:val="-13"/>
        </w:rPr>
        <w:t xml:space="preserve"> </w:t>
      </w:r>
      <w:r>
        <w:t>СОВОКУПНОЙ</w:t>
      </w:r>
      <w:r>
        <w:rPr>
          <w:spacing w:val="-11"/>
        </w:rPr>
        <w:t xml:space="preserve"> </w:t>
      </w:r>
      <w:r>
        <w:rPr>
          <w:spacing w:val="-2"/>
        </w:rPr>
        <w:t>ОЦЕНКИ</w:t>
      </w:r>
    </w:p>
    <w:p w14:paraId="4EF3BEBE" w14:textId="77777777" w:rsidR="00AA1E3A" w:rsidRDefault="00000000">
      <w:pPr>
        <w:spacing w:before="1"/>
        <w:ind w:right="326"/>
        <w:jc w:val="center"/>
        <w:rPr>
          <w:b/>
          <w:sz w:val="20"/>
        </w:rPr>
      </w:pPr>
      <w:r>
        <w:rPr>
          <w:b/>
          <w:sz w:val="20"/>
        </w:rPr>
        <w:t>КРИТЕРИИ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ОЦЕНКИ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РЕЗУЛЬТАТОВ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ОБУЧЕНИЯ</w:t>
      </w:r>
    </w:p>
    <w:p w14:paraId="77E96047" w14:textId="77777777" w:rsidR="00AA1E3A" w:rsidRDefault="00000000">
      <w:pPr>
        <w:pStyle w:val="a3"/>
        <w:spacing w:before="3"/>
        <w:ind w:left="389"/>
      </w:pPr>
      <w:r>
        <w:t>СРС</w:t>
      </w:r>
      <w:r>
        <w:rPr>
          <w:spacing w:val="-7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Аналитический</w:t>
      </w:r>
      <w:r>
        <w:rPr>
          <w:spacing w:val="-7"/>
        </w:rPr>
        <w:t xml:space="preserve"> </w:t>
      </w:r>
      <w:r>
        <w:t>доклад:</w:t>
      </w:r>
      <w:r>
        <w:rPr>
          <w:spacing w:val="-6"/>
        </w:rPr>
        <w:t xml:space="preserve"> </w:t>
      </w:r>
      <w:r>
        <w:t>Эволюция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земельной</w:t>
      </w:r>
      <w:r>
        <w:rPr>
          <w:spacing w:val="-7"/>
        </w:rPr>
        <w:t xml:space="preserve"> </w:t>
      </w:r>
      <w:r>
        <w:t>политики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Казахстане</w:t>
      </w:r>
      <w:r>
        <w:rPr>
          <w:spacing w:val="-6"/>
        </w:rPr>
        <w:t xml:space="preserve"> </w:t>
      </w:r>
      <w:r>
        <w:t>(с</w:t>
      </w:r>
      <w:r>
        <w:rPr>
          <w:spacing w:val="-8"/>
        </w:rPr>
        <w:t xml:space="preserve"> </w:t>
      </w:r>
      <w:r>
        <w:t>1991</w:t>
      </w:r>
      <w:r>
        <w:rPr>
          <w:spacing w:val="-6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настоящее</w:t>
      </w:r>
      <w:r>
        <w:rPr>
          <w:spacing w:val="-6"/>
        </w:rPr>
        <w:t xml:space="preserve"> </w:t>
      </w:r>
      <w:r>
        <w:t>время).</w:t>
      </w:r>
      <w:r>
        <w:rPr>
          <w:spacing w:val="5"/>
        </w:rPr>
        <w:t xml:space="preserve"> </w:t>
      </w:r>
      <w:r>
        <w:t>(25%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100%</w:t>
      </w:r>
      <w:r>
        <w:rPr>
          <w:spacing w:val="-6"/>
        </w:rPr>
        <w:t xml:space="preserve"> </w:t>
      </w:r>
      <w:r>
        <w:rPr>
          <w:spacing w:val="-5"/>
        </w:rPr>
        <w:t>АБ)</w:t>
      </w:r>
    </w:p>
    <w:tbl>
      <w:tblPr>
        <w:tblStyle w:val="TableNormal"/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3180"/>
        <w:gridCol w:w="3033"/>
        <w:gridCol w:w="3014"/>
        <w:gridCol w:w="2951"/>
      </w:tblGrid>
      <w:tr w:rsidR="00AA1E3A" w14:paraId="0A22D5E4" w14:textId="77777777">
        <w:trPr>
          <w:trHeight w:val="438"/>
        </w:trPr>
        <w:tc>
          <w:tcPr>
            <w:tcW w:w="2832" w:type="dxa"/>
            <w:shd w:val="clear" w:color="auto" w:fill="DBE3EF"/>
          </w:tcPr>
          <w:p w14:paraId="4F1F7B27" w14:textId="77777777" w:rsidR="00AA1E3A" w:rsidRDefault="0000000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3180" w:type="dxa"/>
            <w:shd w:val="clear" w:color="auto" w:fill="DBE3EF"/>
          </w:tcPr>
          <w:p w14:paraId="05C46EA6" w14:textId="77777777" w:rsidR="00AA1E3A" w:rsidRDefault="00000000">
            <w:pPr>
              <w:pStyle w:val="TableParagraph"/>
              <w:spacing w:line="221" w:lineRule="exact"/>
              <w:ind w:right="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«Отлично»</w:t>
            </w:r>
          </w:p>
          <w:p w14:paraId="5BD583DC" w14:textId="77777777" w:rsidR="00AA1E3A" w:rsidRDefault="00000000">
            <w:pPr>
              <w:pStyle w:val="TableParagraph"/>
              <w:spacing w:line="198" w:lineRule="exact"/>
              <w:ind w:left="29" w:right="3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20-25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3033" w:type="dxa"/>
            <w:shd w:val="clear" w:color="auto" w:fill="DBE3EF"/>
          </w:tcPr>
          <w:p w14:paraId="2930798C" w14:textId="77777777" w:rsidR="00AA1E3A" w:rsidRDefault="00000000">
            <w:pPr>
              <w:pStyle w:val="TableParagraph"/>
              <w:spacing w:line="221" w:lineRule="exact"/>
              <w:ind w:left="10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«Хорошо»</w:t>
            </w:r>
          </w:p>
          <w:p w14:paraId="43B3B58B" w14:textId="77777777" w:rsidR="00AA1E3A" w:rsidRDefault="00000000">
            <w:pPr>
              <w:pStyle w:val="TableParagraph"/>
              <w:spacing w:line="198" w:lineRule="exact"/>
              <w:ind w:left="1176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15-</w:t>
            </w:r>
            <w:r>
              <w:rPr>
                <w:spacing w:val="-5"/>
                <w:sz w:val="20"/>
              </w:rPr>
              <w:t>20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3014" w:type="dxa"/>
            <w:shd w:val="clear" w:color="auto" w:fill="DBE3EF"/>
          </w:tcPr>
          <w:p w14:paraId="60486C7C" w14:textId="77777777" w:rsidR="00AA1E3A" w:rsidRDefault="00000000">
            <w:pPr>
              <w:pStyle w:val="TableParagraph"/>
              <w:spacing w:line="221" w:lineRule="exact"/>
              <w:ind w:left="29" w:right="3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«удовлетворительно»</w:t>
            </w:r>
          </w:p>
          <w:p w14:paraId="5576CCD4" w14:textId="77777777" w:rsidR="00AA1E3A" w:rsidRDefault="00000000">
            <w:pPr>
              <w:pStyle w:val="TableParagraph"/>
              <w:spacing w:line="198" w:lineRule="exact"/>
              <w:ind w:left="37" w:right="8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10-</w:t>
            </w:r>
            <w:r>
              <w:rPr>
                <w:spacing w:val="-5"/>
                <w:sz w:val="20"/>
              </w:rPr>
              <w:t>15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2951" w:type="dxa"/>
            <w:shd w:val="clear" w:color="auto" w:fill="DBE3EF"/>
          </w:tcPr>
          <w:p w14:paraId="499CBD8D" w14:textId="77777777" w:rsidR="00AA1E3A" w:rsidRDefault="00000000">
            <w:pPr>
              <w:pStyle w:val="TableParagraph"/>
              <w:spacing w:line="221" w:lineRule="exact"/>
              <w:ind w:left="78" w:right="8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</w:t>
            </w:r>
            <w:proofErr w:type="spellStart"/>
            <w:r>
              <w:rPr>
                <w:b/>
                <w:spacing w:val="-2"/>
                <w:sz w:val="20"/>
              </w:rPr>
              <w:t>Удовлетворительносыз</w:t>
            </w:r>
            <w:proofErr w:type="spellEnd"/>
            <w:r>
              <w:rPr>
                <w:b/>
                <w:spacing w:val="-2"/>
                <w:sz w:val="20"/>
              </w:rPr>
              <w:t>»</w:t>
            </w:r>
          </w:p>
          <w:p w14:paraId="1D20B094" w14:textId="77777777" w:rsidR="00AA1E3A" w:rsidRDefault="00000000">
            <w:pPr>
              <w:pStyle w:val="TableParagraph"/>
              <w:spacing w:line="198" w:lineRule="exact"/>
              <w:ind w:left="81" w:right="3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0-</w:t>
            </w:r>
            <w:r>
              <w:rPr>
                <w:spacing w:val="-5"/>
                <w:sz w:val="20"/>
              </w:rPr>
              <w:t>10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</w:tr>
      <w:tr w:rsidR="00AA1E3A" w14:paraId="31D59595" w14:textId="77777777">
        <w:trPr>
          <w:trHeight w:val="2301"/>
        </w:trPr>
        <w:tc>
          <w:tcPr>
            <w:tcW w:w="2832" w:type="dxa"/>
          </w:tcPr>
          <w:p w14:paraId="7574412D" w14:textId="77777777" w:rsidR="00AA1E3A" w:rsidRDefault="00000000">
            <w:pPr>
              <w:pStyle w:val="TableParagraph"/>
              <w:spacing w:before="2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понятий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 концепций эволюции земельной политики</w:t>
            </w:r>
          </w:p>
          <w:p w14:paraId="07F541C7" w14:textId="77777777" w:rsidR="00AA1E3A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Республики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Казахстан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1991 </w:t>
            </w:r>
            <w:r>
              <w:rPr>
                <w:b/>
                <w:spacing w:val="-4"/>
                <w:sz w:val="20"/>
              </w:rPr>
              <w:t>года</w:t>
            </w:r>
          </w:p>
        </w:tc>
        <w:tc>
          <w:tcPr>
            <w:tcW w:w="3180" w:type="dxa"/>
          </w:tcPr>
          <w:p w14:paraId="66E92E75" w14:textId="77777777" w:rsidR="00AA1E3A" w:rsidRDefault="00000000">
            <w:pPr>
              <w:pStyle w:val="TableParagraph"/>
              <w:spacing w:before="2"/>
              <w:ind w:left="7" w:right="58"/>
              <w:rPr>
                <w:sz w:val="20"/>
              </w:rPr>
            </w:pPr>
            <w:r>
              <w:rPr>
                <w:sz w:val="20"/>
              </w:rPr>
              <w:t>Глубокое понимание ключевых этапов развития земельной политики РК: от перехода от государственной монополии к частной собственности, реформы 2003 г., мораторий 2016–2026 гг. Приводятся соответствующие законы, указы и концептуальные документы.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Применяются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уместные</w:t>
            </w:r>
          </w:p>
          <w:p w14:paraId="1AA81D11" w14:textId="77777777" w:rsidR="00AA1E3A" w:rsidRDefault="00000000">
            <w:pPr>
              <w:pStyle w:val="TableParagraph"/>
              <w:spacing w:line="209" w:lineRule="exact"/>
              <w:ind w:left="7"/>
              <w:rPr>
                <w:sz w:val="20"/>
              </w:rPr>
            </w:pPr>
            <w:r>
              <w:rPr>
                <w:sz w:val="20"/>
              </w:rPr>
              <w:t>цитаты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ссылки.</w:t>
            </w:r>
          </w:p>
        </w:tc>
        <w:tc>
          <w:tcPr>
            <w:tcW w:w="3033" w:type="dxa"/>
          </w:tcPr>
          <w:p w14:paraId="3E6FD17E" w14:textId="77777777" w:rsidR="00AA1E3A" w:rsidRDefault="00000000">
            <w:pPr>
              <w:pStyle w:val="TableParagraph"/>
              <w:spacing w:line="220" w:lineRule="auto"/>
              <w:ind w:left="12"/>
              <w:rPr>
                <w:sz w:val="20"/>
              </w:rPr>
            </w:pPr>
            <w:r>
              <w:rPr>
                <w:sz w:val="20"/>
              </w:rPr>
              <w:t>Хорошее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основных этапов земельной политики.</w:t>
            </w:r>
          </w:p>
          <w:p w14:paraId="62C4B114" w14:textId="77777777" w:rsidR="00AA1E3A" w:rsidRDefault="00000000">
            <w:pPr>
              <w:pStyle w:val="TableParagraph"/>
              <w:spacing w:line="218" w:lineRule="auto"/>
              <w:ind w:left="12"/>
              <w:rPr>
                <w:sz w:val="20"/>
              </w:rPr>
            </w:pPr>
            <w:r>
              <w:rPr>
                <w:sz w:val="20"/>
              </w:rPr>
              <w:t>Приводятся ссылки на нормативные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акты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политические решения. Частично раскрываются </w:t>
            </w:r>
            <w:r>
              <w:rPr>
                <w:spacing w:val="-2"/>
                <w:sz w:val="20"/>
              </w:rPr>
              <w:t>реформы.</w:t>
            </w:r>
          </w:p>
        </w:tc>
        <w:tc>
          <w:tcPr>
            <w:tcW w:w="3014" w:type="dxa"/>
          </w:tcPr>
          <w:p w14:paraId="2ECA3218" w14:textId="77777777" w:rsidR="00AA1E3A" w:rsidRDefault="00000000">
            <w:pPr>
              <w:pStyle w:val="TableParagraph"/>
              <w:spacing w:before="2"/>
              <w:ind w:left="8"/>
              <w:rPr>
                <w:sz w:val="20"/>
              </w:rPr>
            </w:pPr>
            <w:r>
              <w:rPr>
                <w:sz w:val="20"/>
              </w:rPr>
              <w:t>Ограниченное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этапов реформ. Приводятся факты без анализа, ссылки на источники поверхностные. Недостаточно раскрыта логика реформ.</w:t>
            </w:r>
          </w:p>
        </w:tc>
        <w:tc>
          <w:tcPr>
            <w:tcW w:w="2951" w:type="dxa"/>
          </w:tcPr>
          <w:p w14:paraId="1DF096CA" w14:textId="77777777" w:rsidR="00AA1E3A" w:rsidRDefault="00000000">
            <w:pPr>
              <w:pStyle w:val="TableParagraph"/>
              <w:spacing w:before="2"/>
              <w:ind w:left="7"/>
              <w:rPr>
                <w:sz w:val="20"/>
              </w:rPr>
            </w:pPr>
            <w:r>
              <w:rPr>
                <w:sz w:val="20"/>
              </w:rPr>
              <w:t>Поверхностное или фрагментарное знание хронологии. Источники не указаны или не использованы. Характеристика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этапов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неполная.</w:t>
            </w:r>
          </w:p>
        </w:tc>
      </w:tr>
      <w:tr w:rsidR="00AA1E3A" w14:paraId="5CD82DE4" w14:textId="77777777">
        <w:trPr>
          <w:trHeight w:val="2071"/>
        </w:trPr>
        <w:tc>
          <w:tcPr>
            <w:tcW w:w="2832" w:type="dxa"/>
          </w:tcPr>
          <w:p w14:paraId="69D83291" w14:textId="77777777" w:rsidR="00AA1E3A" w:rsidRDefault="00000000">
            <w:pPr>
              <w:pStyle w:val="TableParagraph"/>
              <w:ind w:left="4" w:right="299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 ключевых вопросов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реформирования: приватизация, арендные отношения, мораторий, электронные аукционы</w:t>
            </w:r>
          </w:p>
        </w:tc>
        <w:tc>
          <w:tcPr>
            <w:tcW w:w="3180" w:type="dxa"/>
          </w:tcPr>
          <w:p w14:paraId="2618E2C8" w14:textId="77777777" w:rsidR="00AA1E3A" w:rsidRDefault="00000000">
            <w:pPr>
              <w:pStyle w:val="TableParagraph"/>
              <w:ind w:left="12" w:right="265"/>
              <w:rPr>
                <w:sz w:val="20"/>
              </w:rPr>
            </w:pPr>
            <w:r>
              <w:rPr>
                <w:sz w:val="20"/>
              </w:rPr>
              <w:t>Умело сопоставляются этапы: приватизация 1990-х, закон 2003 г., введение моратория 2016 г., внедрение цифровых платформ (</w:t>
            </w:r>
            <w:proofErr w:type="spellStart"/>
            <w:r>
              <w:rPr>
                <w:sz w:val="20"/>
              </w:rPr>
              <w:t>egov</w:t>
            </w:r>
            <w:proofErr w:type="spellEnd"/>
            <w:r>
              <w:rPr>
                <w:sz w:val="20"/>
              </w:rPr>
              <w:t>, gosreestr.kz). Применяется сравнительно-правовой анализ с другими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странами.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Используются статистические данные,</w:t>
            </w:r>
          </w:p>
          <w:p w14:paraId="23C0E109" w14:textId="77777777" w:rsidR="00AA1E3A" w:rsidRDefault="00000000">
            <w:pPr>
              <w:pStyle w:val="TableParagraph"/>
              <w:spacing w:before="1"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официальные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доклады.</w:t>
            </w:r>
          </w:p>
        </w:tc>
        <w:tc>
          <w:tcPr>
            <w:tcW w:w="3033" w:type="dxa"/>
          </w:tcPr>
          <w:p w14:paraId="3985C999" w14:textId="77777777" w:rsidR="00AA1E3A" w:rsidRDefault="0000000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Раскрываются ключевые изменения, аргументация в основном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текстовая.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Приводятся примеры без глубокого анализа. Цифровизация и мораторий описаны, но не раскрыты.</w:t>
            </w:r>
          </w:p>
        </w:tc>
        <w:tc>
          <w:tcPr>
            <w:tcW w:w="3014" w:type="dxa"/>
          </w:tcPr>
          <w:p w14:paraId="5C93B651" w14:textId="77777777" w:rsidR="00AA1E3A" w:rsidRDefault="00000000">
            <w:pPr>
              <w:pStyle w:val="TableParagraph"/>
              <w:ind w:left="8" w:right="10"/>
              <w:rPr>
                <w:sz w:val="20"/>
              </w:rPr>
            </w:pPr>
            <w:r>
              <w:rPr>
                <w:sz w:val="20"/>
              </w:rPr>
              <w:t>Поверхностное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событий. Слабая аргументация, мало примеров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Цифровизация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 мораторий либо не раскрыты,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либо упомянуты бегло.</w:t>
            </w:r>
          </w:p>
        </w:tc>
        <w:tc>
          <w:tcPr>
            <w:tcW w:w="2951" w:type="dxa"/>
          </w:tcPr>
          <w:p w14:paraId="29C6230F" w14:textId="77777777" w:rsidR="00AA1E3A" w:rsidRDefault="0000000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Проблемы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описаны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обобщённо, без анализа и примеров.</w:t>
            </w:r>
          </w:p>
          <w:p w14:paraId="313BC3ED" w14:textId="77777777" w:rsidR="00AA1E3A" w:rsidRDefault="00000000">
            <w:pPr>
              <w:pStyle w:val="TableParagraph"/>
              <w:spacing w:before="1"/>
              <w:ind w:left="7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аналитика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использование данных</w:t>
            </w:r>
          </w:p>
        </w:tc>
      </w:tr>
      <w:tr w:rsidR="00AA1E3A" w14:paraId="0C68715A" w14:textId="77777777">
        <w:trPr>
          <w:trHeight w:val="1609"/>
        </w:trPr>
        <w:tc>
          <w:tcPr>
            <w:tcW w:w="2832" w:type="dxa"/>
          </w:tcPr>
          <w:p w14:paraId="6C657903" w14:textId="77777777" w:rsidR="00AA1E3A" w:rsidRDefault="00000000">
            <w:pPr>
              <w:pStyle w:val="TableParagraph"/>
              <w:ind w:left="4" w:right="283"/>
              <w:rPr>
                <w:b/>
                <w:sz w:val="20"/>
              </w:rPr>
            </w:pPr>
            <w:r>
              <w:rPr>
                <w:b/>
                <w:sz w:val="20"/>
              </w:rPr>
              <w:t>Политическое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предложение или практические рекомендации по</w:t>
            </w:r>
          </w:p>
          <w:p w14:paraId="0BE06B98" w14:textId="77777777" w:rsidR="00AA1E3A" w:rsidRDefault="00000000">
            <w:pPr>
              <w:pStyle w:val="TableParagraph"/>
              <w:ind w:left="4" w:right="2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совершенствованию </w:t>
            </w:r>
            <w:r>
              <w:rPr>
                <w:b/>
                <w:sz w:val="20"/>
              </w:rPr>
              <w:t>земельной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политики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РК</w:t>
            </w:r>
          </w:p>
        </w:tc>
        <w:tc>
          <w:tcPr>
            <w:tcW w:w="3180" w:type="dxa"/>
          </w:tcPr>
          <w:p w14:paraId="3B8C514E" w14:textId="77777777" w:rsidR="00AA1E3A" w:rsidRDefault="00000000">
            <w:pPr>
              <w:pStyle w:val="TableParagraph"/>
              <w:ind w:left="7" w:right="58"/>
              <w:rPr>
                <w:sz w:val="20"/>
              </w:rPr>
            </w:pPr>
            <w:r>
              <w:rPr>
                <w:sz w:val="20"/>
              </w:rPr>
              <w:t>Дается собственное, обоснованное предложение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(например: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продление моратория, развитие электронной регистрации, введение сельскохозяйственных страховых механизмов и др.). Обоснование</w:t>
            </w:r>
          </w:p>
          <w:p w14:paraId="1117E1D3" w14:textId="77777777" w:rsidR="00AA1E3A" w:rsidRDefault="00000000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через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данные.</w:t>
            </w:r>
          </w:p>
        </w:tc>
        <w:tc>
          <w:tcPr>
            <w:tcW w:w="3033" w:type="dxa"/>
          </w:tcPr>
          <w:p w14:paraId="5C3F0FE0" w14:textId="77777777" w:rsidR="00AA1E3A" w:rsidRDefault="0000000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Приводятся предложения, но без глубокого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обоснования.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Имеются попытки аргументации, но без анализа рисков или последствий.</w:t>
            </w:r>
          </w:p>
        </w:tc>
        <w:tc>
          <w:tcPr>
            <w:tcW w:w="3014" w:type="dxa"/>
          </w:tcPr>
          <w:p w14:paraId="7A50F55D" w14:textId="77777777" w:rsidR="00AA1E3A" w:rsidRDefault="00000000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Отсутствуют собственные предложения. Есть общие фразы без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конкретных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рекомендаций.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Не обосновано, нет аналитического </w:t>
            </w:r>
            <w:r>
              <w:rPr>
                <w:spacing w:val="-2"/>
                <w:sz w:val="20"/>
              </w:rPr>
              <w:t>подхода.</w:t>
            </w:r>
          </w:p>
        </w:tc>
        <w:tc>
          <w:tcPr>
            <w:tcW w:w="2951" w:type="dxa"/>
          </w:tcPr>
          <w:p w14:paraId="0EE1EDB2" w14:textId="77777777" w:rsidR="00AA1E3A" w:rsidRDefault="0000000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Рекомендации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отсутствуют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 слишком общие, без связи с содержанием доклада.</w:t>
            </w:r>
          </w:p>
        </w:tc>
      </w:tr>
      <w:tr w:rsidR="00AA1E3A" w14:paraId="474FC9E3" w14:textId="77777777">
        <w:trPr>
          <w:trHeight w:val="690"/>
        </w:trPr>
        <w:tc>
          <w:tcPr>
            <w:tcW w:w="2832" w:type="dxa"/>
          </w:tcPr>
          <w:p w14:paraId="1DD13934" w14:textId="77777777" w:rsidR="00AA1E3A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Устное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объяснение</w:t>
            </w:r>
          </w:p>
        </w:tc>
        <w:tc>
          <w:tcPr>
            <w:tcW w:w="3180" w:type="dxa"/>
          </w:tcPr>
          <w:p w14:paraId="7E8C3982" w14:textId="77777777" w:rsidR="00AA1E3A" w:rsidRDefault="0000000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Строго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придерживается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стиля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APA.</w:t>
            </w:r>
          </w:p>
          <w:p w14:paraId="64872437" w14:textId="77777777" w:rsidR="00AA1E3A" w:rsidRDefault="00000000">
            <w:pPr>
              <w:pStyle w:val="TableParagraph"/>
              <w:spacing w:line="228" w:lineRule="exact"/>
              <w:ind w:left="7" w:right="58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ссылки,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цитаты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оформление оформлены корректно.</w:t>
            </w:r>
          </w:p>
        </w:tc>
        <w:tc>
          <w:tcPr>
            <w:tcW w:w="3033" w:type="dxa"/>
          </w:tcPr>
          <w:p w14:paraId="2F8532B7" w14:textId="77777777" w:rsidR="00AA1E3A" w:rsidRDefault="0000000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основном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следует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стилю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APA, мелкие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недочёты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оформлении.</w:t>
            </w:r>
          </w:p>
        </w:tc>
        <w:tc>
          <w:tcPr>
            <w:tcW w:w="3014" w:type="dxa"/>
          </w:tcPr>
          <w:p w14:paraId="23F75D11" w14:textId="77777777" w:rsidR="00AA1E3A" w:rsidRDefault="00000000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Имеются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оформлении</w:t>
            </w:r>
          </w:p>
          <w:p w14:paraId="63BA0CB2" w14:textId="77777777" w:rsidR="00AA1E3A" w:rsidRDefault="00000000">
            <w:pPr>
              <w:pStyle w:val="TableParagraph"/>
              <w:spacing w:line="228" w:lineRule="exact"/>
              <w:ind w:left="8"/>
              <w:rPr>
                <w:sz w:val="20"/>
              </w:rPr>
            </w:pPr>
            <w:r>
              <w:rPr>
                <w:sz w:val="20"/>
              </w:rPr>
              <w:t>ссылок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цитат,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стиль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APA использован частично.</w:t>
            </w:r>
          </w:p>
        </w:tc>
        <w:tc>
          <w:tcPr>
            <w:tcW w:w="2951" w:type="dxa"/>
          </w:tcPr>
          <w:p w14:paraId="7385F95A" w14:textId="77777777" w:rsidR="00AA1E3A" w:rsidRDefault="0000000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Много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ошибок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следовании</w:t>
            </w:r>
          </w:p>
          <w:p w14:paraId="75BBF916" w14:textId="77777777" w:rsidR="00AA1E3A" w:rsidRDefault="00000000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z w:val="20"/>
              </w:rPr>
              <w:t>стилю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оформление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 соответствует стандарту.</w:t>
            </w:r>
          </w:p>
        </w:tc>
      </w:tr>
    </w:tbl>
    <w:p w14:paraId="5B00DDE8" w14:textId="77777777" w:rsidR="00AA1E3A" w:rsidRDefault="00AA1E3A">
      <w:pPr>
        <w:pStyle w:val="TableParagraph"/>
        <w:spacing w:line="228" w:lineRule="exact"/>
        <w:rPr>
          <w:sz w:val="20"/>
        </w:rPr>
        <w:sectPr w:rsidR="00AA1E3A">
          <w:pgSz w:w="16840" w:h="11910" w:orient="landscape"/>
          <w:pgMar w:top="780" w:right="708" w:bottom="280" w:left="566" w:header="720" w:footer="720" w:gutter="0"/>
          <w:cols w:space="720"/>
        </w:sectPr>
      </w:pPr>
    </w:p>
    <w:p w14:paraId="4B4E0252" w14:textId="77777777" w:rsidR="00AA1E3A" w:rsidRDefault="00000000">
      <w:pPr>
        <w:pStyle w:val="a3"/>
        <w:spacing w:before="63"/>
        <w:ind w:left="389"/>
      </w:pPr>
      <w:r>
        <w:lastRenderedPageBreak/>
        <w:t>СРС</w:t>
      </w:r>
      <w:r>
        <w:rPr>
          <w:spacing w:val="-6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Проблемы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частной</w:t>
      </w:r>
      <w:r>
        <w:rPr>
          <w:spacing w:val="-5"/>
        </w:rPr>
        <w:t xml:space="preserve"> </w:t>
      </w:r>
      <w:r>
        <w:t>собственности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землю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proofErr w:type="spellStart"/>
      <w:r>
        <w:t>РК.Форма</w:t>
      </w:r>
      <w:proofErr w:type="spellEnd"/>
      <w:r>
        <w:rPr>
          <w:spacing w:val="-5"/>
        </w:rPr>
        <w:t xml:space="preserve"> </w:t>
      </w:r>
      <w:r>
        <w:t>сдачи</w:t>
      </w:r>
      <w:r>
        <w:rPr>
          <w:spacing w:val="-5"/>
        </w:rPr>
        <w:t xml:space="preserve"> </w:t>
      </w:r>
      <w:r>
        <w:t>реферат</w:t>
      </w:r>
      <w:r>
        <w:rPr>
          <w:spacing w:val="-4"/>
        </w:rPr>
        <w:t xml:space="preserve"> </w:t>
      </w:r>
      <w:r>
        <w:t>(25%</w:t>
      </w:r>
      <w:r>
        <w:rPr>
          <w:spacing w:val="-5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100%</w:t>
      </w:r>
      <w:r>
        <w:rPr>
          <w:spacing w:val="-5"/>
        </w:rPr>
        <w:t xml:space="preserve"> АБ)</w:t>
      </w:r>
    </w:p>
    <w:tbl>
      <w:tblPr>
        <w:tblStyle w:val="TableNormal"/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8"/>
        <w:gridCol w:w="3221"/>
        <w:gridCol w:w="2736"/>
        <w:gridCol w:w="3389"/>
        <w:gridCol w:w="2990"/>
      </w:tblGrid>
      <w:tr w:rsidR="00AA1E3A" w14:paraId="2B30B8C8" w14:textId="77777777">
        <w:trPr>
          <w:trHeight w:val="487"/>
        </w:trPr>
        <w:tc>
          <w:tcPr>
            <w:tcW w:w="2868" w:type="dxa"/>
            <w:shd w:val="clear" w:color="auto" w:fill="DBE3EF"/>
          </w:tcPr>
          <w:p w14:paraId="0ABBD2FE" w14:textId="77777777" w:rsidR="00AA1E3A" w:rsidRDefault="0000000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3221" w:type="dxa"/>
            <w:shd w:val="clear" w:color="auto" w:fill="DBE3EF"/>
          </w:tcPr>
          <w:p w14:paraId="629A0D86" w14:textId="77777777" w:rsidR="00AA1E3A" w:rsidRDefault="00000000">
            <w:pPr>
              <w:pStyle w:val="TableParagraph"/>
              <w:spacing w:line="222" w:lineRule="exact"/>
              <w:ind w:right="3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«Отлично»</w:t>
            </w:r>
          </w:p>
          <w:p w14:paraId="4B05B0CF" w14:textId="77777777" w:rsidR="00AA1E3A" w:rsidRDefault="00000000">
            <w:pPr>
              <w:pStyle w:val="TableParagraph"/>
              <w:spacing w:line="222" w:lineRule="exact"/>
              <w:ind w:left="28" w:right="3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20-25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736" w:type="dxa"/>
            <w:shd w:val="clear" w:color="auto" w:fill="DBE3EF"/>
          </w:tcPr>
          <w:p w14:paraId="345CDAF4" w14:textId="77777777" w:rsidR="00AA1E3A" w:rsidRDefault="00000000">
            <w:pPr>
              <w:pStyle w:val="TableParagraph"/>
              <w:spacing w:line="222" w:lineRule="exact"/>
              <w:ind w:left="9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«Хорошо»</w:t>
            </w:r>
          </w:p>
          <w:p w14:paraId="69488FBD" w14:textId="77777777" w:rsidR="00AA1E3A" w:rsidRDefault="00000000">
            <w:pPr>
              <w:pStyle w:val="TableParagraph"/>
              <w:spacing w:line="222" w:lineRule="exact"/>
              <w:ind w:left="1027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15-</w:t>
            </w:r>
            <w:r>
              <w:rPr>
                <w:spacing w:val="-5"/>
                <w:sz w:val="20"/>
              </w:rPr>
              <w:t>20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3389" w:type="dxa"/>
            <w:shd w:val="clear" w:color="auto" w:fill="DBE3EF"/>
          </w:tcPr>
          <w:p w14:paraId="1FBF4258" w14:textId="77777777" w:rsidR="00AA1E3A" w:rsidRDefault="00000000">
            <w:pPr>
              <w:pStyle w:val="TableParagraph"/>
              <w:spacing w:line="222" w:lineRule="exact"/>
              <w:ind w:left="22" w:right="3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«Удовлетворительно»</w:t>
            </w:r>
          </w:p>
          <w:p w14:paraId="0760E70A" w14:textId="77777777" w:rsidR="00AA1E3A" w:rsidRDefault="00000000">
            <w:pPr>
              <w:pStyle w:val="TableParagraph"/>
              <w:spacing w:line="222" w:lineRule="exact"/>
              <w:ind w:left="32" w:right="10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10-</w:t>
            </w:r>
            <w:r>
              <w:rPr>
                <w:spacing w:val="-5"/>
                <w:sz w:val="20"/>
              </w:rPr>
              <w:t>15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2990" w:type="dxa"/>
            <w:shd w:val="clear" w:color="auto" w:fill="DBE3EF"/>
          </w:tcPr>
          <w:p w14:paraId="2B8C1F89" w14:textId="77777777" w:rsidR="00AA1E3A" w:rsidRDefault="00000000">
            <w:pPr>
              <w:pStyle w:val="TableParagraph"/>
              <w:spacing w:line="222" w:lineRule="exact"/>
              <w:ind w:left="74" w:right="8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«Неудовлетворительно»</w:t>
            </w:r>
          </w:p>
          <w:p w14:paraId="39A28763" w14:textId="77777777" w:rsidR="00AA1E3A" w:rsidRDefault="00000000">
            <w:pPr>
              <w:pStyle w:val="TableParagraph"/>
              <w:spacing w:line="222" w:lineRule="exact"/>
              <w:ind w:left="81" w:right="7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0-</w:t>
            </w:r>
            <w:r>
              <w:rPr>
                <w:spacing w:val="-5"/>
                <w:sz w:val="20"/>
              </w:rPr>
              <w:t>10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</w:tr>
      <w:tr w:rsidR="00AA1E3A" w14:paraId="0DC0AACF" w14:textId="77777777">
        <w:trPr>
          <w:trHeight w:val="2529"/>
        </w:trPr>
        <w:tc>
          <w:tcPr>
            <w:tcW w:w="2868" w:type="dxa"/>
          </w:tcPr>
          <w:p w14:paraId="072DA601" w14:textId="77777777" w:rsidR="00AA1E3A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 понятий и сущности частной собственности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землю</w:t>
            </w:r>
          </w:p>
        </w:tc>
        <w:tc>
          <w:tcPr>
            <w:tcW w:w="3221" w:type="dxa"/>
          </w:tcPr>
          <w:p w14:paraId="7D462391" w14:textId="77777777" w:rsidR="00AA1E3A" w:rsidRDefault="00000000">
            <w:pPr>
              <w:pStyle w:val="TableParagraph"/>
              <w:ind w:left="7" w:right="24"/>
              <w:rPr>
                <w:sz w:val="20"/>
              </w:rPr>
            </w:pPr>
            <w:r>
              <w:rPr>
                <w:sz w:val="20"/>
              </w:rPr>
              <w:t>Демонстрируется глубокое понимание конституционных, гражданско-правовых и земельных норм, регулирующих частную собственность.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Приводятся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статьи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 Конституции РК, Земельного кодекса, Гражданского кодекса.</w:t>
            </w:r>
          </w:p>
          <w:p w14:paraId="06CF5C27" w14:textId="77777777" w:rsidR="00AA1E3A" w:rsidRDefault="0000000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Рассматриваются виды собственности,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собственников,</w:t>
            </w:r>
          </w:p>
          <w:p w14:paraId="5C0EFBFD" w14:textId="77777777" w:rsidR="00AA1E3A" w:rsidRDefault="00000000">
            <w:pPr>
              <w:pStyle w:val="TableParagraph"/>
              <w:spacing w:line="228" w:lineRule="exact"/>
              <w:ind w:left="7" w:right="24"/>
              <w:rPr>
                <w:sz w:val="20"/>
              </w:rPr>
            </w:pPr>
            <w:r>
              <w:rPr>
                <w:sz w:val="20"/>
              </w:rPr>
              <w:t>ограничения.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Делается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правовой </w:t>
            </w:r>
            <w:r>
              <w:rPr>
                <w:spacing w:val="-2"/>
                <w:sz w:val="20"/>
              </w:rPr>
              <w:t>анализ.</w:t>
            </w:r>
          </w:p>
        </w:tc>
        <w:tc>
          <w:tcPr>
            <w:tcW w:w="2736" w:type="dxa"/>
          </w:tcPr>
          <w:p w14:paraId="45E5FF1D" w14:textId="77777777" w:rsidR="00AA1E3A" w:rsidRDefault="00000000">
            <w:pPr>
              <w:pStyle w:val="TableParagraph"/>
              <w:ind w:left="7" w:right="51"/>
              <w:rPr>
                <w:sz w:val="20"/>
              </w:rPr>
            </w:pPr>
            <w:r>
              <w:rPr>
                <w:sz w:val="20"/>
              </w:rPr>
              <w:t>Охватываются основные понятия и законодательные нормы,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углубленного анализа.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Указаны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ключевые статьи закона, но не проводится их системное </w:t>
            </w:r>
            <w:r>
              <w:rPr>
                <w:spacing w:val="-2"/>
                <w:sz w:val="20"/>
              </w:rPr>
              <w:t>сопоставление.</w:t>
            </w:r>
          </w:p>
        </w:tc>
        <w:tc>
          <w:tcPr>
            <w:tcW w:w="3389" w:type="dxa"/>
          </w:tcPr>
          <w:p w14:paraId="2378CC16" w14:textId="77777777" w:rsidR="00AA1E3A" w:rsidRDefault="00000000">
            <w:pPr>
              <w:pStyle w:val="TableParagraph"/>
              <w:ind w:left="5" w:right="59"/>
              <w:rPr>
                <w:sz w:val="20"/>
              </w:rPr>
            </w:pPr>
            <w:r>
              <w:rPr>
                <w:sz w:val="20"/>
              </w:rPr>
              <w:t>Понятия описаны поверхностно, упоминаются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без объяснения их значения и взаимосвязи. Присутствуют общие </w:t>
            </w:r>
            <w:r>
              <w:rPr>
                <w:spacing w:val="-2"/>
                <w:sz w:val="20"/>
              </w:rPr>
              <w:t>формулировки.</w:t>
            </w:r>
          </w:p>
        </w:tc>
        <w:tc>
          <w:tcPr>
            <w:tcW w:w="2990" w:type="dxa"/>
          </w:tcPr>
          <w:p w14:paraId="6C3A2595" w14:textId="77777777" w:rsidR="00AA1E3A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Приводится неправильное или путаное определение права собственности. Законодательство не указано или упомянуто формально.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правовой </w:t>
            </w:r>
            <w:r>
              <w:rPr>
                <w:spacing w:val="-2"/>
                <w:sz w:val="20"/>
              </w:rPr>
              <w:t>анализ.</w:t>
            </w:r>
          </w:p>
        </w:tc>
      </w:tr>
      <w:tr w:rsidR="00AA1E3A" w14:paraId="3AED7F73" w14:textId="77777777">
        <w:trPr>
          <w:trHeight w:val="1840"/>
        </w:trPr>
        <w:tc>
          <w:tcPr>
            <w:tcW w:w="2868" w:type="dxa"/>
          </w:tcPr>
          <w:p w14:paraId="33658D68" w14:textId="77777777" w:rsidR="00AA1E3A" w:rsidRDefault="00000000">
            <w:pPr>
              <w:pStyle w:val="TableParagraph"/>
              <w:spacing w:before="2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Выявление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проблем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 реализации права </w:t>
            </w:r>
            <w:r>
              <w:rPr>
                <w:b/>
                <w:spacing w:val="-2"/>
                <w:sz w:val="20"/>
              </w:rPr>
              <w:t>собственности</w:t>
            </w:r>
          </w:p>
        </w:tc>
        <w:tc>
          <w:tcPr>
            <w:tcW w:w="3221" w:type="dxa"/>
          </w:tcPr>
          <w:p w14:paraId="59EEB030" w14:textId="77777777" w:rsidR="00AA1E3A" w:rsidRDefault="00000000">
            <w:pPr>
              <w:pStyle w:val="TableParagraph"/>
              <w:spacing w:before="2"/>
              <w:ind w:left="12" w:right="300"/>
              <w:rPr>
                <w:sz w:val="20"/>
              </w:rPr>
            </w:pPr>
            <w:r>
              <w:rPr>
                <w:sz w:val="20"/>
              </w:rPr>
              <w:t xml:space="preserve">Указаны основные проблемы: административные барьеры, </w:t>
            </w:r>
            <w:r>
              <w:rPr>
                <w:spacing w:val="-2"/>
                <w:sz w:val="20"/>
              </w:rPr>
              <w:t>коррупционные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риски,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трудности </w:t>
            </w:r>
            <w:r>
              <w:rPr>
                <w:sz w:val="20"/>
              </w:rPr>
              <w:t>в регистрации прав, слабая защита прав собственников в судах. Приводятся примеры судебных споров, данные</w:t>
            </w:r>
          </w:p>
          <w:p w14:paraId="34EA005F" w14:textId="77777777" w:rsidR="00AA1E3A" w:rsidRDefault="00000000">
            <w:pPr>
              <w:pStyle w:val="TableParagraph"/>
              <w:spacing w:line="208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статистики,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экспертные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мнения.</w:t>
            </w:r>
          </w:p>
        </w:tc>
        <w:tc>
          <w:tcPr>
            <w:tcW w:w="2736" w:type="dxa"/>
          </w:tcPr>
          <w:p w14:paraId="101D1BAD" w14:textId="77777777" w:rsidR="00AA1E3A" w:rsidRDefault="00000000">
            <w:pPr>
              <w:pStyle w:val="TableParagraph"/>
              <w:spacing w:before="2"/>
              <w:ind w:left="7" w:right="51"/>
              <w:rPr>
                <w:sz w:val="20"/>
              </w:rPr>
            </w:pPr>
            <w:r>
              <w:rPr>
                <w:sz w:val="20"/>
              </w:rPr>
              <w:t>Описываются наиболее очевидные проблемы (например, сложности в оформлении,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неэффективность кадастровой системы), но без углубленной аргументации.</w:t>
            </w:r>
          </w:p>
        </w:tc>
        <w:tc>
          <w:tcPr>
            <w:tcW w:w="3389" w:type="dxa"/>
          </w:tcPr>
          <w:p w14:paraId="47BB632F" w14:textId="77777777" w:rsidR="00AA1E3A" w:rsidRDefault="00000000">
            <w:pPr>
              <w:pStyle w:val="TableParagraph"/>
              <w:spacing w:before="2"/>
              <w:ind w:left="5" w:right="59"/>
              <w:rPr>
                <w:sz w:val="20"/>
              </w:rPr>
            </w:pPr>
            <w:r>
              <w:rPr>
                <w:sz w:val="20"/>
              </w:rPr>
              <w:t>Проблемы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упомянуты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вскользь,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без анализа причин и последствий.</w:t>
            </w:r>
          </w:p>
          <w:p w14:paraId="7AD8E9C6" w14:textId="77777777" w:rsidR="00AA1E3A" w:rsidRDefault="00000000">
            <w:pPr>
              <w:pStyle w:val="TableParagraph"/>
              <w:ind w:left="5" w:right="1059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эмпирическое </w:t>
            </w:r>
            <w:r>
              <w:rPr>
                <w:spacing w:val="-2"/>
                <w:sz w:val="20"/>
              </w:rPr>
              <w:t>подкрепление.</w:t>
            </w:r>
          </w:p>
        </w:tc>
        <w:tc>
          <w:tcPr>
            <w:tcW w:w="2990" w:type="dxa"/>
          </w:tcPr>
          <w:p w14:paraId="6E8D39C0" w14:textId="77777777" w:rsidR="00AA1E3A" w:rsidRDefault="00000000">
            <w:pPr>
              <w:pStyle w:val="TableParagraph"/>
              <w:spacing w:before="2"/>
              <w:ind w:left="6" w:right="50"/>
              <w:rPr>
                <w:sz w:val="20"/>
              </w:rPr>
            </w:pPr>
            <w:r>
              <w:rPr>
                <w:sz w:val="20"/>
              </w:rPr>
              <w:t>Проблематика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раскрыта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неточно или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вообще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отсутствует.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Оценка субъективная, без опоры на </w:t>
            </w:r>
            <w:r>
              <w:rPr>
                <w:spacing w:val="-2"/>
                <w:sz w:val="20"/>
              </w:rPr>
              <w:t>факты.</w:t>
            </w:r>
          </w:p>
        </w:tc>
      </w:tr>
      <w:tr w:rsidR="00AA1E3A" w14:paraId="420B092C" w14:textId="77777777">
        <w:trPr>
          <w:trHeight w:val="1610"/>
        </w:trPr>
        <w:tc>
          <w:tcPr>
            <w:tcW w:w="2868" w:type="dxa"/>
          </w:tcPr>
          <w:p w14:paraId="443F2CA1" w14:textId="77777777" w:rsidR="00AA1E3A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Предложения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по</w:t>
            </w:r>
          </w:p>
          <w:p w14:paraId="469FEBC3" w14:textId="77777777" w:rsidR="00AA1E3A" w:rsidRDefault="00000000">
            <w:pPr>
              <w:pStyle w:val="TableParagraph"/>
              <w:spacing w:before="1"/>
              <w:ind w:left="4" w:right="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совершенствованию реализации</w:t>
            </w:r>
          </w:p>
        </w:tc>
        <w:tc>
          <w:tcPr>
            <w:tcW w:w="3221" w:type="dxa"/>
          </w:tcPr>
          <w:p w14:paraId="0024786D" w14:textId="77777777" w:rsidR="00AA1E3A" w:rsidRDefault="00000000">
            <w:pPr>
              <w:pStyle w:val="TableParagraph"/>
              <w:ind w:left="7" w:right="24"/>
              <w:rPr>
                <w:sz w:val="20"/>
              </w:rPr>
            </w:pPr>
            <w:r>
              <w:rPr>
                <w:sz w:val="20"/>
              </w:rPr>
              <w:t>Приводятся конкретные рекомендации: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упрощение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процедур регистрации, цифровизация сервисов, усиление судебной защиты, антикоррупционные меры.</w:t>
            </w:r>
          </w:p>
          <w:p w14:paraId="122CA63F" w14:textId="77777777" w:rsidR="00AA1E3A" w:rsidRDefault="00000000">
            <w:pPr>
              <w:pStyle w:val="TableParagraph"/>
              <w:spacing w:line="228" w:lineRule="exact"/>
              <w:ind w:left="7" w:right="852"/>
              <w:rPr>
                <w:sz w:val="20"/>
              </w:rPr>
            </w:pPr>
            <w:r>
              <w:rPr>
                <w:sz w:val="20"/>
              </w:rPr>
              <w:t>Аргументы обоснованы, предложения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реалистичны.</w:t>
            </w:r>
          </w:p>
        </w:tc>
        <w:tc>
          <w:tcPr>
            <w:tcW w:w="2736" w:type="dxa"/>
          </w:tcPr>
          <w:p w14:paraId="55F27EA7" w14:textId="77777777" w:rsidR="00AA1E3A" w:rsidRDefault="00000000">
            <w:pPr>
              <w:pStyle w:val="TableParagraph"/>
              <w:spacing w:line="218" w:lineRule="auto"/>
              <w:ind w:left="12" w:right="51"/>
              <w:rPr>
                <w:sz w:val="20"/>
              </w:rPr>
            </w:pPr>
            <w:r>
              <w:rPr>
                <w:sz w:val="20"/>
              </w:rPr>
              <w:t>Имеются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предложения,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 всегда ясно, как их реализовать.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идеи дублируют действующие </w:t>
            </w:r>
            <w:r>
              <w:rPr>
                <w:spacing w:val="-2"/>
                <w:sz w:val="20"/>
              </w:rPr>
              <w:t>механизмы.</w:t>
            </w:r>
          </w:p>
        </w:tc>
        <w:tc>
          <w:tcPr>
            <w:tcW w:w="3389" w:type="dxa"/>
          </w:tcPr>
          <w:p w14:paraId="52F1A49D" w14:textId="77777777" w:rsidR="00AA1E3A" w:rsidRDefault="00000000">
            <w:pPr>
              <w:pStyle w:val="TableParagraph"/>
              <w:ind w:left="5" w:right="59"/>
              <w:rPr>
                <w:sz w:val="20"/>
              </w:rPr>
            </w:pPr>
            <w:r>
              <w:rPr>
                <w:sz w:val="20"/>
              </w:rPr>
              <w:t>Приводятся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формулировки ("улучшить законодательство", "повысить прозрачность"), но без </w:t>
            </w:r>
            <w:r>
              <w:rPr>
                <w:spacing w:val="-2"/>
                <w:sz w:val="20"/>
              </w:rPr>
              <w:t>конкретики.</w:t>
            </w:r>
          </w:p>
        </w:tc>
        <w:tc>
          <w:tcPr>
            <w:tcW w:w="2990" w:type="dxa"/>
          </w:tcPr>
          <w:p w14:paraId="1B45062F" w14:textId="77777777" w:rsidR="00AA1E3A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Предложений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нет,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либо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они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не имеют отношения к сути </w:t>
            </w:r>
            <w:r>
              <w:rPr>
                <w:spacing w:val="-2"/>
                <w:sz w:val="20"/>
              </w:rPr>
              <w:t>проблемы.</w:t>
            </w:r>
          </w:p>
        </w:tc>
      </w:tr>
      <w:tr w:rsidR="00AA1E3A" w14:paraId="694E6D04" w14:textId="77777777">
        <w:trPr>
          <w:trHeight w:val="1461"/>
        </w:trPr>
        <w:tc>
          <w:tcPr>
            <w:tcW w:w="2868" w:type="dxa"/>
          </w:tcPr>
          <w:p w14:paraId="3C6BBD7E" w14:textId="77777777" w:rsidR="00AA1E3A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Устное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объяснение</w:t>
            </w:r>
          </w:p>
        </w:tc>
        <w:tc>
          <w:tcPr>
            <w:tcW w:w="3221" w:type="dxa"/>
          </w:tcPr>
          <w:p w14:paraId="0C5162D1" w14:textId="77777777" w:rsidR="00AA1E3A" w:rsidRDefault="00000000">
            <w:pPr>
              <w:pStyle w:val="TableParagraph"/>
              <w:ind w:left="7" w:right="300"/>
              <w:rPr>
                <w:sz w:val="20"/>
              </w:rPr>
            </w:pPr>
            <w:r>
              <w:rPr>
                <w:sz w:val="20"/>
              </w:rPr>
              <w:t>Полное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соответствие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стилю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APA. Все источники корректно </w:t>
            </w:r>
            <w:r>
              <w:rPr>
                <w:spacing w:val="-2"/>
                <w:sz w:val="20"/>
              </w:rPr>
              <w:t>оформлены.</w:t>
            </w:r>
          </w:p>
        </w:tc>
        <w:tc>
          <w:tcPr>
            <w:tcW w:w="2736" w:type="dxa"/>
          </w:tcPr>
          <w:p w14:paraId="2948AFD0" w14:textId="77777777" w:rsidR="00AA1E3A" w:rsidRDefault="00000000">
            <w:pPr>
              <w:pStyle w:val="TableParagraph"/>
              <w:spacing w:line="218" w:lineRule="auto"/>
              <w:ind w:left="1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целом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следует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APA, небольшие недочеты.</w:t>
            </w:r>
          </w:p>
        </w:tc>
        <w:tc>
          <w:tcPr>
            <w:tcW w:w="3389" w:type="dxa"/>
          </w:tcPr>
          <w:p w14:paraId="648D87C4" w14:textId="77777777" w:rsidR="00AA1E3A" w:rsidRDefault="00000000">
            <w:pPr>
              <w:pStyle w:val="TableParagraph"/>
              <w:ind w:left="5" w:right="59"/>
              <w:rPr>
                <w:sz w:val="20"/>
              </w:rPr>
            </w:pPr>
            <w:r>
              <w:rPr>
                <w:sz w:val="20"/>
              </w:rPr>
              <w:t>Несколько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ошибок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оформлении </w:t>
            </w:r>
            <w:r>
              <w:rPr>
                <w:spacing w:val="-2"/>
                <w:sz w:val="20"/>
              </w:rPr>
              <w:t>ссылок.</w:t>
            </w:r>
          </w:p>
        </w:tc>
        <w:tc>
          <w:tcPr>
            <w:tcW w:w="2990" w:type="dxa"/>
          </w:tcPr>
          <w:p w14:paraId="249E55CD" w14:textId="77777777" w:rsidR="00AA1E3A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соответствует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стилю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APA.</w:t>
            </w:r>
          </w:p>
        </w:tc>
      </w:tr>
    </w:tbl>
    <w:p w14:paraId="00B9209A" w14:textId="77777777" w:rsidR="00AA1E3A" w:rsidRDefault="00AA1E3A">
      <w:pPr>
        <w:pStyle w:val="TableParagraph"/>
        <w:rPr>
          <w:sz w:val="20"/>
        </w:rPr>
        <w:sectPr w:rsidR="00AA1E3A">
          <w:pgSz w:w="16840" w:h="11910" w:orient="landscape"/>
          <w:pgMar w:top="780" w:right="708" w:bottom="280" w:left="566" w:header="720" w:footer="720" w:gutter="0"/>
          <w:cols w:space="720"/>
        </w:sectPr>
      </w:pPr>
    </w:p>
    <w:p w14:paraId="592467DF" w14:textId="77777777" w:rsidR="00AA1E3A" w:rsidRDefault="00000000">
      <w:pPr>
        <w:pStyle w:val="a3"/>
        <w:spacing w:before="63"/>
        <w:ind w:left="389"/>
      </w:pPr>
      <w:r>
        <w:lastRenderedPageBreak/>
        <w:t>СРС</w:t>
      </w:r>
      <w:r>
        <w:rPr>
          <w:spacing w:val="-8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Презентация:</w:t>
      </w:r>
      <w:r>
        <w:rPr>
          <w:spacing w:val="-7"/>
        </w:rPr>
        <w:t xml:space="preserve"> </w:t>
      </w:r>
      <w:r>
        <w:t>Цифровизация</w:t>
      </w:r>
      <w:r>
        <w:rPr>
          <w:spacing w:val="-7"/>
        </w:rPr>
        <w:t xml:space="preserve"> </w:t>
      </w:r>
      <w:r>
        <w:t>земельных</w:t>
      </w:r>
      <w:r>
        <w:rPr>
          <w:spacing w:val="-7"/>
        </w:rPr>
        <w:t xml:space="preserve"> </w:t>
      </w:r>
      <w:r>
        <w:t>процессов:</w:t>
      </w:r>
      <w:r>
        <w:rPr>
          <w:spacing w:val="-7"/>
        </w:rPr>
        <w:t xml:space="preserve"> </w:t>
      </w:r>
      <w:r>
        <w:t>оценка</w:t>
      </w:r>
      <w:r>
        <w:rPr>
          <w:spacing w:val="-9"/>
        </w:rPr>
        <w:t xml:space="preserve"> </w:t>
      </w:r>
      <w:r>
        <w:t>эффективности</w:t>
      </w:r>
      <w:r>
        <w:rPr>
          <w:spacing w:val="-7"/>
        </w:rPr>
        <w:t xml:space="preserve"> </w:t>
      </w:r>
      <w:r>
        <w:t>портала</w:t>
      </w:r>
      <w:r>
        <w:rPr>
          <w:spacing w:val="-7"/>
        </w:rPr>
        <w:t xml:space="preserve"> </w:t>
      </w:r>
      <w:r>
        <w:t>egov.kz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кадастр.kz.</w:t>
      </w:r>
      <w:r>
        <w:rPr>
          <w:spacing w:val="3"/>
        </w:rPr>
        <w:t xml:space="preserve"> </w:t>
      </w:r>
      <w:r>
        <w:t>(25%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100%</w:t>
      </w:r>
      <w:r>
        <w:rPr>
          <w:spacing w:val="-7"/>
        </w:rPr>
        <w:t xml:space="preserve"> </w:t>
      </w:r>
      <w:r>
        <w:rPr>
          <w:spacing w:val="-5"/>
        </w:rPr>
        <w:t>АБ)</w:t>
      </w:r>
    </w:p>
    <w:tbl>
      <w:tblPr>
        <w:tblStyle w:val="TableNormal"/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7"/>
        <w:gridCol w:w="3265"/>
        <w:gridCol w:w="2773"/>
        <w:gridCol w:w="3438"/>
        <w:gridCol w:w="3030"/>
      </w:tblGrid>
      <w:tr w:rsidR="00AA1E3A" w14:paraId="500A838B" w14:textId="77777777">
        <w:trPr>
          <w:trHeight w:val="1034"/>
        </w:trPr>
        <w:tc>
          <w:tcPr>
            <w:tcW w:w="2907" w:type="dxa"/>
            <w:shd w:val="clear" w:color="auto" w:fill="DBE3EF"/>
          </w:tcPr>
          <w:p w14:paraId="64B1AB21" w14:textId="77777777" w:rsidR="00AA1E3A" w:rsidRDefault="0000000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3265" w:type="dxa"/>
            <w:shd w:val="clear" w:color="auto" w:fill="DBE3EF"/>
          </w:tcPr>
          <w:p w14:paraId="0EFF037B" w14:textId="77777777" w:rsidR="00AA1E3A" w:rsidRDefault="00000000">
            <w:pPr>
              <w:pStyle w:val="TableParagraph"/>
              <w:spacing w:line="222" w:lineRule="exact"/>
              <w:ind w:right="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«Отлично»</w:t>
            </w:r>
          </w:p>
          <w:p w14:paraId="68354E23" w14:textId="77777777" w:rsidR="00AA1E3A" w:rsidRDefault="00000000">
            <w:pPr>
              <w:pStyle w:val="TableParagraph"/>
              <w:spacing w:line="222" w:lineRule="exact"/>
              <w:ind w:left="28" w:right="3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20-25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773" w:type="dxa"/>
            <w:shd w:val="clear" w:color="auto" w:fill="DBE3EF"/>
          </w:tcPr>
          <w:p w14:paraId="6003875A" w14:textId="77777777" w:rsidR="00AA1E3A" w:rsidRDefault="00000000">
            <w:pPr>
              <w:pStyle w:val="TableParagraph"/>
              <w:spacing w:line="222" w:lineRule="exact"/>
              <w:ind w:left="9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«Хорошо»</w:t>
            </w:r>
          </w:p>
          <w:p w14:paraId="026C8474" w14:textId="77777777" w:rsidR="00AA1E3A" w:rsidRDefault="00000000">
            <w:pPr>
              <w:pStyle w:val="TableParagraph"/>
              <w:spacing w:line="222" w:lineRule="exact"/>
              <w:ind w:left="1043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15-</w:t>
            </w:r>
            <w:r>
              <w:rPr>
                <w:spacing w:val="-5"/>
                <w:sz w:val="20"/>
              </w:rPr>
              <w:t>20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3438" w:type="dxa"/>
            <w:shd w:val="clear" w:color="auto" w:fill="DBE3EF"/>
          </w:tcPr>
          <w:p w14:paraId="18221A2E" w14:textId="77777777" w:rsidR="00AA1E3A" w:rsidRDefault="00000000">
            <w:pPr>
              <w:pStyle w:val="TableParagraph"/>
              <w:spacing w:line="222" w:lineRule="exact"/>
              <w:ind w:left="21" w:right="3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«Удовлетворительно»</w:t>
            </w:r>
          </w:p>
          <w:p w14:paraId="6F53077D" w14:textId="77777777" w:rsidR="00AA1E3A" w:rsidRDefault="00000000">
            <w:pPr>
              <w:pStyle w:val="TableParagraph"/>
              <w:spacing w:line="222" w:lineRule="exact"/>
              <w:ind w:left="37" w:right="16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10-</w:t>
            </w:r>
            <w:r>
              <w:rPr>
                <w:spacing w:val="-5"/>
                <w:sz w:val="20"/>
              </w:rPr>
              <w:t>15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3030" w:type="dxa"/>
            <w:shd w:val="clear" w:color="auto" w:fill="DBE3EF"/>
          </w:tcPr>
          <w:p w14:paraId="5F5340C4" w14:textId="77777777" w:rsidR="00AA1E3A" w:rsidRDefault="00000000">
            <w:pPr>
              <w:pStyle w:val="TableParagraph"/>
              <w:spacing w:line="222" w:lineRule="exact"/>
              <w:ind w:left="66" w:right="7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«Неудовлетворительно»</w:t>
            </w:r>
          </w:p>
          <w:p w14:paraId="17E890DF" w14:textId="77777777" w:rsidR="00AA1E3A" w:rsidRDefault="00000000">
            <w:pPr>
              <w:pStyle w:val="TableParagraph"/>
              <w:spacing w:line="222" w:lineRule="exact"/>
              <w:ind w:left="76" w:right="10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0-</w:t>
            </w:r>
            <w:r>
              <w:rPr>
                <w:spacing w:val="-5"/>
                <w:sz w:val="20"/>
              </w:rPr>
              <w:t>10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</w:tr>
      <w:tr w:rsidR="00AA1E3A" w14:paraId="13554DDC" w14:textId="77777777">
        <w:trPr>
          <w:trHeight w:val="2114"/>
        </w:trPr>
        <w:tc>
          <w:tcPr>
            <w:tcW w:w="2907" w:type="dxa"/>
          </w:tcPr>
          <w:p w14:paraId="3E653EBE" w14:textId="77777777" w:rsidR="00AA1E3A" w:rsidRDefault="00000000">
            <w:pPr>
              <w:pStyle w:val="TableParagraph"/>
              <w:ind w:left="4" w:right="710"/>
              <w:rPr>
                <w:b/>
                <w:sz w:val="20"/>
              </w:rPr>
            </w:pPr>
            <w:r>
              <w:rPr>
                <w:b/>
                <w:sz w:val="20"/>
              </w:rPr>
              <w:t>Анализ функций и возможностей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порталов</w:t>
            </w:r>
          </w:p>
        </w:tc>
        <w:tc>
          <w:tcPr>
            <w:tcW w:w="3265" w:type="dxa"/>
          </w:tcPr>
          <w:p w14:paraId="4D24D14B" w14:textId="77777777" w:rsidR="00AA1E3A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Детально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описаны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сервисы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egov.kz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 кадастр.kz (поиск земельных участков, выписки, онлайн- регистрация). Проанализированы преимущества и недостатки интерфейса, доступность услуг, интеграция с другими системами (НОТ, база данных ГГК).</w:t>
            </w:r>
          </w:p>
        </w:tc>
        <w:tc>
          <w:tcPr>
            <w:tcW w:w="2773" w:type="dxa"/>
          </w:tcPr>
          <w:p w14:paraId="187E1506" w14:textId="77777777" w:rsidR="00AA1E3A" w:rsidRDefault="00000000">
            <w:pPr>
              <w:pStyle w:val="TableParagraph"/>
              <w:ind w:left="6" w:right="16"/>
              <w:rPr>
                <w:sz w:val="20"/>
              </w:rPr>
            </w:pPr>
            <w:r>
              <w:rPr>
                <w:sz w:val="20"/>
              </w:rPr>
              <w:t>Упомянуты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функции, но без критического анализа или сопоставления с потребностями пользователей.</w:t>
            </w:r>
          </w:p>
        </w:tc>
        <w:tc>
          <w:tcPr>
            <w:tcW w:w="3438" w:type="dxa"/>
          </w:tcPr>
          <w:p w14:paraId="37F93470" w14:textId="77777777" w:rsidR="00AA1E3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Функции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описаны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кратко.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указано, как они работают или насколько они </w:t>
            </w:r>
            <w:r>
              <w:rPr>
                <w:spacing w:val="-2"/>
                <w:sz w:val="20"/>
              </w:rPr>
              <w:t>полезны.</w:t>
            </w:r>
          </w:p>
        </w:tc>
        <w:tc>
          <w:tcPr>
            <w:tcW w:w="3030" w:type="dxa"/>
          </w:tcPr>
          <w:p w14:paraId="6E5D7B6F" w14:textId="77777777" w:rsidR="00AA1E3A" w:rsidRDefault="00000000">
            <w:pPr>
              <w:pStyle w:val="TableParagraph"/>
              <w:ind w:left="2" w:right="20"/>
              <w:rPr>
                <w:sz w:val="20"/>
              </w:rPr>
            </w:pPr>
            <w:r>
              <w:rPr>
                <w:sz w:val="20"/>
              </w:rPr>
              <w:t>Описание отсутствует либо содержит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существенные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ошибки. Неверно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названы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порталы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их </w:t>
            </w:r>
            <w:r>
              <w:rPr>
                <w:spacing w:val="-2"/>
                <w:sz w:val="20"/>
              </w:rPr>
              <w:t>назначение.</w:t>
            </w:r>
          </w:p>
        </w:tc>
      </w:tr>
      <w:tr w:rsidR="00AA1E3A" w14:paraId="525C6CAC" w14:textId="77777777">
        <w:trPr>
          <w:trHeight w:val="2385"/>
        </w:trPr>
        <w:tc>
          <w:tcPr>
            <w:tcW w:w="2907" w:type="dxa"/>
          </w:tcPr>
          <w:p w14:paraId="4A98A034" w14:textId="77777777" w:rsidR="00AA1E3A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Оценка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эффективности</w:t>
            </w:r>
          </w:p>
        </w:tc>
        <w:tc>
          <w:tcPr>
            <w:tcW w:w="3265" w:type="dxa"/>
          </w:tcPr>
          <w:p w14:paraId="5C46B5F8" w14:textId="77777777" w:rsidR="00AA1E3A" w:rsidRDefault="00000000">
            <w:pPr>
              <w:pStyle w:val="TableParagraph"/>
              <w:ind w:left="11" w:right="457"/>
              <w:rPr>
                <w:sz w:val="20"/>
              </w:rPr>
            </w:pPr>
            <w:r>
              <w:rPr>
                <w:sz w:val="20"/>
              </w:rPr>
              <w:t>Эффективность оценена с использованием статистики, отзывов пользователей, сравнительного анализа с аналогами в других странах (например, «Госуслуги» в РФ). Рассматриваются критерии: удобство,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доступность,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скорость работы, надежность данных.</w:t>
            </w:r>
          </w:p>
        </w:tc>
        <w:tc>
          <w:tcPr>
            <w:tcW w:w="2773" w:type="dxa"/>
          </w:tcPr>
          <w:p w14:paraId="1FBFC516" w14:textId="77777777" w:rsidR="00AA1E3A" w:rsidRDefault="00000000">
            <w:pPr>
              <w:pStyle w:val="TableParagraph"/>
              <w:ind w:left="6" w:right="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Эффективность </w:t>
            </w:r>
            <w:r>
              <w:rPr>
                <w:sz w:val="20"/>
              </w:rPr>
              <w:t>проанализирована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субъективно. Например: «портал работает медленно», «удобно, но иногда зависает». Нет фактических </w:t>
            </w:r>
            <w:r>
              <w:rPr>
                <w:spacing w:val="-2"/>
                <w:sz w:val="20"/>
              </w:rPr>
              <w:t>подтверждений.</w:t>
            </w:r>
          </w:p>
        </w:tc>
        <w:tc>
          <w:tcPr>
            <w:tcW w:w="3438" w:type="dxa"/>
          </w:tcPr>
          <w:p w14:paraId="1AF8963D" w14:textId="77777777" w:rsidR="00AA1E3A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Даны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поверхностные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суждения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без критериев. Нет различения между функциями </w:t>
            </w:r>
            <w:proofErr w:type="spellStart"/>
            <w:r>
              <w:rPr>
                <w:sz w:val="20"/>
              </w:rPr>
              <w:t>egov</w:t>
            </w:r>
            <w:proofErr w:type="spellEnd"/>
            <w:r>
              <w:rPr>
                <w:sz w:val="20"/>
              </w:rPr>
              <w:t xml:space="preserve"> и кадастр.kz.</w:t>
            </w:r>
          </w:p>
        </w:tc>
        <w:tc>
          <w:tcPr>
            <w:tcW w:w="3030" w:type="dxa"/>
          </w:tcPr>
          <w:p w14:paraId="4DA8734F" w14:textId="77777777" w:rsidR="00AA1E3A" w:rsidRDefault="00000000">
            <w:pPr>
              <w:pStyle w:val="TableParagraph"/>
              <w:ind w:left="2" w:right="20"/>
              <w:rPr>
                <w:sz w:val="20"/>
              </w:rPr>
            </w:pPr>
            <w:r>
              <w:rPr>
                <w:sz w:val="20"/>
              </w:rPr>
              <w:t>Эффективность не оценена вообще,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сделаны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 уровне слухов. Отсутствует </w:t>
            </w:r>
            <w:r>
              <w:rPr>
                <w:spacing w:val="-2"/>
                <w:sz w:val="20"/>
              </w:rPr>
              <w:t>структура.</w:t>
            </w:r>
          </w:p>
        </w:tc>
      </w:tr>
      <w:tr w:rsidR="00AA1E3A" w14:paraId="33EBFE67" w14:textId="77777777">
        <w:trPr>
          <w:trHeight w:val="1588"/>
        </w:trPr>
        <w:tc>
          <w:tcPr>
            <w:tcW w:w="2907" w:type="dxa"/>
          </w:tcPr>
          <w:p w14:paraId="3EC1ED8F" w14:textId="77777777" w:rsidR="00AA1E3A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Рекомендации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улучшению</w:t>
            </w:r>
          </w:p>
        </w:tc>
        <w:tc>
          <w:tcPr>
            <w:tcW w:w="3265" w:type="dxa"/>
          </w:tcPr>
          <w:p w14:paraId="30C35015" w14:textId="77777777" w:rsidR="00AA1E3A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Предложены конкретные меры: интеграция с мобильными приложениями, упрощение навигации,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пользователей, устранение дублирования данных.</w:t>
            </w:r>
          </w:p>
        </w:tc>
        <w:tc>
          <w:tcPr>
            <w:tcW w:w="2773" w:type="dxa"/>
          </w:tcPr>
          <w:p w14:paraId="4FE3F3E5" w14:textId="77777777" w:rsidR="00AA1E3A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Есть предложения, но они не подкреплены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данными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носят общий характер</w:t>
            </w:r>
          </w:p>
        </w:tc>
        <w:tc>
          <w:tcPr>
            <w:tcW w:w="3438" w:type="dxa"/>
          </w:tcPr>
          <w:p w14:paraId="77106FDB" w14:textId="77777777" w:rsidR="00AA1E3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Рекомендации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отсутствуют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либо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очень </w:t>
            </w:r>
            <w:r>
              <w:rPr>
                <w:spacing w:val="-2"/>
                <w:sz w:val="20"/>
              </w:rPr>
              <w:t>общие.</w:t>
            </w:r>
          </w:p>
        </w:tc>
        <w:tc>
          <w:tcPr>
            <w:tcW w:w="3030" w:type="dxa"/>
          </w:tcPr>
          <w:p w14:paraId="4CA01254" w14:textId="77777777" w:rsidR="00AA1E3A" w:rsidRDefault="00000000">
            <w:pPr>
              <w:pStyle w:val="TableParagraph"/>
              <w:ind w:left="2" w:right="20"/>
              <w:rPr>
                <w:sz w:val="20"/>
              </w:rPr>
            </w:pPr>
            <w:r>
              <w:rPr>
                <w:sz w:val="20"/>
              </w:rPr>
              <w:t>Нет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рекомендаций.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раскрыта.</w:t>
            </w:r>
          </w:p>
        </w:tc>
      </w:tr>
      <w:tr w:rsidR="00AA1E3A" w14:paraId="083C43AE" w14:textId="77777777">
        <w:trPr>
          <w:trHeight w:val="1586"/>
        </w:trPr>
        <w:tc>
          <w:tcPr>
            <w:tcW w:w="2907" w:type="dxa"/>
          </w:tcPr>
          <w:p w14:paraId="7F8B7FBE" w14:textId="77777777" w:rsidR="00AA1E3A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Устное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объяснение</w:t>
            </w:r>
          </w:p>
        </w:tc>
        <w:tc>
          <w:tcPr>
            <w:tcW w:w="3265" w:type="dxa"/>
          </w:tcPr>
          <w:p w14:paraId="25B0A36C" w14:textId="77777777" w:rsidR="00AA1E3A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Используются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последних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лет, оформление строго по APA.</w:t>
            </w:r>
          </w:p>
        </w:tc>
        <w:tc>
          <w:tcPr>
            <w:tcW w:w="2773" w:type="dxa"/>
          </w:tcPr>
          <w:p w14:paraId="047A2268" w14:textId="77777777" w:rsidR="00AA1E3A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целом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актуальны, стиль APA в основном </w:t>
            </w:r>
            <w:r>
              <w:rPr>
                <w:spacing w:val="-2"/>
                <w:sz w:val="20"/>
              </w:rPr>
              <w:t>соблюдён.</w:t>
            </w:r>
          </w:p>
        </w:tc>
        <w:tc>
          <w:tcPr>
            <w:tcW w:w="3438" w:type="dxa"/>
          </w:tcPr>
          <w:p w14:paraId="5C869DC9" w14:textId="77777777" w:rsidR="00AA1E3A" w:rsidRDefault="00000000">
            <w:pPr>
              <w:pStyle w:val="TableParagraph"/>
              <w:ind w:left="5" w:right="79"/>
              <w:rPr>
                <w:sz w:val="20"/>
              </w:rPr>
            </w:pPr>
            <w:r>
              <w:rPr>
                <w:sz w:val="20"/>
              </w:rPr>
              <w:t>Некоторые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устаревшие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данные, ошибки в ссылках.</w:t>
            </w:r>
          </w:p>
        </w:tc>
        <w:tc>
          <w:tcPr>
            <w:tcW w:w="3030" w:type="dxa"/>
          </w:tcPr>
          <w:p w14:paraId="33601617" w14:textId="77777777" w:rsidR="00AA1E3A" w:rsidRDefault="00000000">
            <w:pPr>
              <w:pStyle w:val="TableParagraph"/>
              <w:ind w:left="2" w:right="20"/>
              <w:rPr>
                <w:sz w:val="20"/>
              </w:rPr>
            </w:pPr>
            <w:r>
              <w:rPr>
                <w:sz w:val="20"/>
              </w:rPr>
              <w:t>Нет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ссылок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оформление </w:t>
            </w:r>
            <w:r>
              <w:rPr>
                <w:spacing w:val="-2"/>
                <w:sz w:val="20"/>
              </w:rPr>
              <w:t>неправильное.</w:t>
            </w:r>
          </w:p>
        </w:tc>
      </w:tr>
    </w:tbl>
    <w:p w14:paraId="0AFD1D17" w14:textId="77777777" w:rsidR="00AA1E3A" w:rsidRDefault="00AA1E3A">
      <w:pPr>
        <w:pStyle w:val="TableParagraph"/>
        <w:rPr>
          <w:sz w:val="20"/>
        </w:rPr>
        <w:sectPr w:rsidR="00AA1E3A">
          <w:pgSz w:w="16840" w:h="11910" w:orient="landscape"/>
          <w:pgMar w:top="780" w:right="708" w:bottom="280" w:left="566" w:header="720" w:footer="720" w:gutter="0"/>
          <w:cols w:space="720"/>
        </w:sectPr>
      </w:pPr>
    </w:p>
    <w:p w14:paraId="2B51BBA5" w14:textId="77777777" w:rsidR="00AA1E3A" w:rsidRDefault="00AA1E3A">
      <w:pPr>
        <w:rPr>
          <w:b/>
          <w:sz w:val="20"/>
        </w:rPr>
      </w:pPr>
    </w:p>
    <w:p w14:paraId="79987CEF" w14:textId="77777777" w:rsidR="00AA1E3A" w:rsidRDefault="00AA1E3A">
      <w:pPr>
        <w:rPr>
          <w:b/>
          <w:sz w:val="20"/>
        </w:rPr>
      </w:pPr>
    </w:p>
    <w:p w14:paraId="69FDCE6A" w14:textId="77777777" w:rsidR="00AA1E3A" w:rsidRDefault="00AA1E3A">
      <w:pPr>
        <w:rPr>
          <w:b/>
          <w:sz w:val="20"/>
        </w:rPr>
      </w:pPr>
    </w:p>
    <w:p w14:paraId="48E4A06F" w14:textId="77777777" w:rsidR="00AA1E3A" w:rsidRDefault="00AA1E3A">
      <w:pPr>
        <w:rPr>
          <w:b/>
          <w:sz w:val="20"/>
        </w:rPr>
      </w:pPr>
    </w:p>
    <w:p w14:paraId="05EB99B2" w14:textId="77777777" w:rsidR="00AA1E3A" w:rsidRDefault="00AA1E3A">
      <w:pPr>
        <w:rPr>
          <w:b/>
          <w:sz w:val="20"/>
        </w:rPr>
      </w:pPr>
    </w:p>
    <w:p w14:paraId="3A73ED33" w14:textId="77777777" w:rsidR="00AA1E3A" w:rsidRDefault="00AA1E3A">
      <w:pPr>
        <w:rPr>
          <w:b/>
          <w:sz w:val="20"/>
        </w:rPr>
      </w:pPr>
    </w:p>
    <w:p w14:paraId="0C5F8576" w14:textId="77777777" w:rsidR="00AA1E3A" w:rsidRDefault="00AA1E3A">
      <w:pPr>
        <w:spacing w:before="176"/>
        <w:rPr>
          <w:b/>
          <w:sz w:val="20"/>
        </w:rPr>
      </w:pPr>
    </w:p>
    <w:p w14:paraId="478FC1BB" w14:textId="77777777" w:rsidR="00AA1E3A" w:rsidRDefault="00000000">
      <w:pPr>
        <w:pStyle w:val="a3"/>
        <w:ind w:left="389"/>
      </w:pPr>
      <w:r>
        <w:t>СРС</w:t>
      </w:r>
      <w:r>
        <w:rPr>
          <w:spacing w:val="-5"/>
        </w:rPr>
        <w:t xml:space="preserve"> </w:t>
      </w:r>
      <w:r>
        <w:t>4.</w:t>
      </w:r>
      <w:r>
        <w:rPr>
          <w:spacing w:val="4"/>
        </w:rPr>
        <w:t xml:space="preserve"> </w:t>
      </w:r>
      <w:r>
        <w:t>Обзор</w:t>
      </w:r>
      <w:r>
        <w:rPr>
          <w:spacing w:val="-5"/>
        </w:rPr>
        <w:t xml:space="preserve"> </w:t>
      </w:r>
      <w:r>
        <w:t>судебной</w:t>
      </w:r>
      <w:r>
        <w:rPr>
          <w:spacing w:val="-7"/>
        </w:rPr>
        <w:t xml:space="preserve"> </w:t>
      </w:r>
      <w:r>
        <w:t>практики:</w:t>
      </w:r>
      <w:r>
        <w:rPr>
          <w:spacing w:val="-4"/>
        </w:rPr>
        <w:t xml:space="preserve"> </w:t>
      </w:r>
      <w:r>
        <w:t>Анализ</w:t>
      </w:r>
      <w:r>
        <w:rPr>
          <w:spacing w:val="-6"/>
        </w:rPr>
        <w:t xml:space="preserve"> </w:t>
      </w:r>
      <w:proofErr w:type="gramStart"/>
      <w:r>
        <w:t>3-5</w:t>
      </w:r>
      <w:proofErr w:type="gramEnd"/>
      <w:r>
        <w:rPr>
          <w:spacing w:val="-6"/>
        </w:rPr>
        <w:t xml:space="preserve"> </w:t>
      </w:r>
      <w:r>
        <w:t>дел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самовольному</w:t>
      </w:r>
      <w:r>
        <w:rPr>
          <w:spacing w:val="-5"/>
        </w:rPr>
        <w:t xml:space="preserve"> </w:t>
      </w:r>
      <w:r>
        <w:t>занятию</w:t>
      </w:r>
      <w:r>
        <w:rPr>
          <w:spacing w:val="-5"/>
        </w:rPr>
        <w:t xml:space="preserve"> </w:t>
      </w:r>
      <w:r>
        <w:t>земель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последствия.</w:t>
      </w:r>
      <w:r>
        <w:rPr>
          <w:spacing w:val="2"/>
        </w:rPr>
        <w:t xml:space="preserve"> </w:t>
      </w:r>
      <w:r>
        <w:t>(25%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100%</w:t>
      </w:r>
      <w:r>
        <w:rPr>
          <w:spacing w:val="-5"/>
        </w:rPr>
        <w:t xml:space="preserve"> АБ)</w:t>
      </w:r>
    </w:p>
    <w:tbl>
      <w:tblPr>
        <w:tblStyle w:val="TableNormal"/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3145"/>
        <w:gridCol w:w="2670"/>
        <w:gridCol w:w="3309"/>
        <w:gridCol w:w="2920"/>
      </w:tblGrid>
      <w:tr w:rsidR="00AA1E3A" w14:paraId="33A2D009" w14:textId="77777777">
        <w:trPr>
          <w:trHeight w:val="460"/>
        </w:trPr>
        <w:tc>
          <w:tcPr>
            <w:tcW w:w="2799" w:type="dxa"/>
            <w:shd w:val="clear" w:color="auto" w:fill="DBE3EF"/>
          </w:tcPr>
          <w:p w14:paraId="7107EFCF" w14:textId="77777777" w:rsidR="00AA1E3A" w:rsidRDefault="0000000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3145" w:type="dxa"/>
            <w:shd w:val="clear" w:color="auto" w:fill="DBE3EF"/>
          </w:tcPr>
          <w:p w14:paraId="5887BFF9" w14:textId="77777777" w:rsidR="00AA1E3A" w:rsidRDefault="00000000">
            <w:pPr>
              <w:pStyle w:val="TableParagraph"/>
              <w:spacing w:line="221" w:lineRule="exact"/>
              <w:ind w:right="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«Отлично»</w:t>
            </w:r>
          </w:p>
          <w:p w14:paraId="6ADCA353" w14:textId="77777777" w:rsidR="00AA1E3A" w:rsidRDefault="00000000">
            <w:pPr>
              <w:pStyle w:val="TableParagraph"/>
              <w:spacing w:line="220" w:lineRule="exact"/>
              <w:ind w:left="28" w:right="3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20-25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670" w:type="dxa"/>
            <w:shd w:val="clear" w:color="auto" w:fill="DBE3EF"/>
          </w:tcPr>
          <w:p w14:paraId="2D728843" w14:textId="77777777" w:rsidR="00AA1E3A" w:rsidRDefault="00000000">
            <w:pPr>
              <w:pStyle w:val="TableParagraph"/>
              <w:spacing w:line="221" w:lineRule="exact"/>
              <w:ind w:left="8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«Хорошо»</w:t>
            </w:r>
          </w:p>
          <w:p w14:paraId="1DE23567" w14:textId="77777777" w:rsidR="00AA1E3A" w:rsidRDefault="00000000">
            <w:pPr>
              <w:pStyle w:val="TableParagraph"/>
              <w:spacing w:line="220" w:lineRule="exact"/>
              <w:ind w:left="990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15-</w:t>
            </w:r>
            <w:r>
              <w:rPr>
                <w:spacing w:val="-5"/>
                <w:sz w:val="20"/>
              </w:rPr>
              <w:t>20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3309" w:type="dxa"/>
            <w:shd w:val="clear" w:color="auto" w:fill="DBE3EF"/>
          </w:tcPr>
          <w:p w14:paraId="0A2779B4" w14:textId="77777777" w:rsidR="00AA1E3A" w:rsidRDefault="00000000">
            <w:pPr>
              <w:pStyle w:val="TableParagraph"/>
              <w:spacing w:line="221" w:lineRule="exact"/>
              <w:ind w:left="16" w:right="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«Удовлетворительно»</w:t>
            </w:r>
          </w:p>
          <w:p w14:paraId="2774943B" w14:textId="77777777" w:rsidR="00AA1E3A" w:rsidRDefault="00000000">
            <w:pPr>
              <w:pStyle w:val="TableParagraph"/>
              <w:spacing w:line="220" w:lineRule="exact"/>
              <w:ind w:left="33" w:right="17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10-</w:t>
            </w:r>
            <w:r>
              <w:rPr>
                <w:spacing w:val="-5"/>
                <w:sz w:val="20"/>
              </w:rPr>
              <w:t>15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2920" w:type="dxa"/>
            <w:shd w:val="clear" w:color="auto" w:fill="DBE3EF"/>
          </w:tcPr>
          <w:p w14:paraId="3E676ADC" w14:textId="77777777" w:rsidR="00AA1E3A" w:rsidRDefault="00000000">
            <w:pPr>
              <w:pStyle w:val="TableParagraph"/>
              <w:spacing w:line="221" w:lineRule="exact"/>
              <w:ind w:left="64" w:right="7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Неудовлетворительно»</w:t>
            </w:r>
          </w:p>
          <w:p w14:paraId="207B4214" w14:textId="77777777" w:rsidR="00AA1E3A" w:rsidRDefault="00000000">
            <w:pPr>
              <w:pStyle w:val="TableParagraph"/>
              <w:spacing w:line="220" w:lineRule="exact"/>
              <w:ind w:left="79" w:right="15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0-</w:t>
            </w:r>
            <w:r>
              <w:rPr>
                <w:spacing w:val="-5"/>
                <w:sz w:val="20"/>
              </w:rPr>
              <w:t>10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</w:tr>
      <w:tr w:rsidR="00AA1E3A" w14:paraId="33BA720D" w14:textId="77777777">
        <w:trPr>
          <w:trHeight w:val="1609"/>
        </w:trPr>
        <w:tc>
          <w:tcPr>
            <w:tcW w:w="2799" w:type="dxa"/>
          </w:tcPr>
          <w:p w14:paraId="0813A9C9" w14:textId="77777777" w:rsidR="00AA1E3A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Подбор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судебных </w:t>
            </w:r>
            <w:r>
              <w:rPr>
                <w:b/>
                <w:spacing w:val="-4"/>
                <w:sz w:val="20"/>
              </w:rPr>
              <w:t>дел</w:t>
            </w:r>
          </w:p>
        </w:tc>
        <w:tc>
          <w:tcPr>
            <w:tcW w:w="3145" w:type="dxa"/>
          </w:tcPr>
          <w:p w14:paraId="7565468E" w14:textId="77777777" w:rsidR="00AA1E3A" w:rsidRDefault="00000000">
            <w:pPr>
              <w:pStyle w:val="TableParagraph"/>
              <w:ind w:left="6" w:right="52"/>
              <w:rPr>
                <w:sz w:val="20"/>
              </w:rPr>
            </w:pPr>
            <w:proofErr w:type="gramStart"/>
            <w:r>
              <w:rPr>
                <w:sz w:val="20"/>
              </w:rPr>
              <w:t>.Выбраны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реальные дела </w:t>
            </w:r>
            <w:r>
              <w:rPr>
                <w:sz w:val="20"/>
              </w:rPr>
              <w:t>(с указанием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судебных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актов,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даты, сторон). Детально описаны обстоятельства, правовая квалификация, судебные аргументы. Проведен</w:t>
            </w:r>
          </w:p>
          <w:p w14:paraId="49509AD0" w14:textId="77777777" w:rsidR="00AA1E3A" w:rsidRDefault="00000000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сравнительный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анализ.</w:t>
            </w:r>
          </w:p>
        </w:tc>
        <w:tc>
          <w:tcPr>
            <w:tcW w:w="2670" w:type="dxa"/>
          </w:tcPr>
          <w:p w14:paraId="345006B0" w14:textId="77777777" w:rsidR="00AA1E3A" w:rsidRDefault="00000000">
            <w:pPr>
              <w:pStyle w:val="TableParagraph"/>
              <w:spacing w:before="134"/>
              <w:ind w:left="49"/>
              <w:rPr>
                <w:sz w:val="20"/>
              </w:rPr>
            </w:pPr>
            <w:r>
              <w:rPr>
                <w:sz w:val="20"/>
              </w:rPr>
              <w:t>Приведены 2–3 дела с основными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фактами.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нет глубокого анализа или отсутствуют ссылки на судебные акты.</w:t>
            </w:r>
          </w:p>
        </w:tc>
        <w:tc>
          <w:tcPr>
            <w:tcW w:w="3309" w:type="dxa"/>
          </w:tcPr>
          <w:p w14:paraId="7D1D61B4" w14:textId="77777777" w:rsidR="00AA1E3A" w:rsidRDefault="00000000">
            <w:pPr>
              <w:pStyle w:val="TableParagraph"/>
              <w:ind w:left="3" w:right="21"/>
              <w:rPr>
                <w:sz w:val="20"/>
              </w:rPr>
            </w:pPr>
            <w:r>
              <w:rPr>
                <w:sz w:val="20"/>
              </w:rPr>
              <w:t>Дела описаны кратко или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пересказаны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указания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источников.</w:t>
            </w:r>
          </w:p>
        </w:tc>
        <w:tc>
          <w:tcPr>
            <w:tcW w:w="2920" w:type="dxa"/>
          </w:tcPr>
          <w:p w14:paraId="6B3A3970" w14:textId="77777777" w:rsidR="00AA1E3A" w:rsidRDefault="00000000">
            <w:pPr>
              <w:pStyle w:val="TableParagraph"/>
              <w:ind w:left="1" w:right="91"/>
              <w:rPr>
                <w:sz w:val="20"/>
              </w:rPr>
            </w:pPr>
            <w:r>
              <w:rPr>
                <w:sz w:val="20"/>
              </w:rPr>
              <w:t>Судебная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практика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вообще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 приведена или искажена.</w:t>
            </w:r>
          </w:p>
        </w:tc>
      </w:tr>
      <w:tr w:rsidR="00AA1E3A" w14:paraId="16A4A7E8" w14:textId="77777777">
        <w:trPr>
          <w:trHeight w:val="1869"/>
        </w:trPr>
        <w:tc>
          <w:tcPr>
            <w:tcW w:w="2799" w:type="dxa"/>
          </w:tcPr>
          <w:p w14:paraId="12B63A03" w14:textId="77777777" w:rsidR="00AA1E3A" w:rsidRDefault="00000000">
            <w:pPr>
              <w:pStyle w:val="TableParagraph"/>
              <w:ind w:left="4" w:right="798"/>
              <w:rPr>
                <w:b/>
                <w:sz w:val="20"/>
              </w:rPr>
            </w:pPr>
            <w:r>
              <w:rPr>
                <w:b/>
                <w:sz w:val="20"/>
              </w:rPr>
              <w:t>Выявление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правовых </w:t>
            </w:r>
            <w:r>
              <w:rPr>
                <w:b/>
                <w:spacing w:val="-2"/>
                <w:sz w:val="20"/>
              </w:rPr>
              <w:t>последствий</w:t>
            </w:r>
          </w:p>
        </w:tc>
        <w:tc>
          <w:tcPr>
            <w:tcW w:w="3145" w:type="dxa"/>
          </w:tcPr>
          <w:p w14:paraId="73DC3E08" w14:textId="77777777" w:rsidR="00AA1E3A" w:rsidRDefault="00000000">
            <w:pPr>
              <w:pStyle w:val="TableParagraph"/>
              <w:ind w:left="11" w:right="378"/>
              <w:rPr>
                <w:sz w:val="20"/>
              </w:rPr>
            </w:pPr>
            <w:r>
              <w:rPr>
                <w:sz w:val="20"/>
              </w:rPr>
              <w:t>Раскрыты последствия: административные штрафы, демонтаж построек, принудительное выселение, компенсации.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Сравнение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между разными случаями.</w:t>
            </w:r>
          </w:p>
        </w:tc>
        <w:tc>
          <w:tcPr>
            <w:tcW w:w="2670" w:type="dxa"/>
          </w:tcPr>
          <w:p w14:paraId="6344BAE8" w14:textId="77777777" w:rsidR="00AA1E3A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Последствия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указаны,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без анализа различий между </w:t>
            </w:r>
            <w:r>
              <w:rPr>
                <w:spacing w:val="-2"/>
                <w:sz w:val="20"/>
              </w:rPr>
              <w:t>случаями.</w:t>
            </w:r>
          </w:p>
        </w:tc>
        <w:tc>
          <w:tcPr>
            <w:tcW w:w="3309" w:type="dxa"/>
          </w:tcPr>
          <w:p w14:paraId="5EC335D0" w14:textId="77777777" w:rsidR="00AA1E3A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Последствия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описаны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общими </w:t>
            </w:r>
            <w:r>
              <w:rPr>
                <w:spacing w:val="-2"/>
                <w:sz w:val="20"/>
              </w:rPr>
              <w:t>словами.</w:t>
            </w:r>
          </w:p>
        </w:tc>
        <w:tc>
          <w:tcPr>
            <w:tcW w:w="2920" w:type="dxa"/>
          </w:tcPr>
          <w:p w14:paraId="01F45D1C" w14:textId="77777777" w:rsidR="00AA1E3A" w:rsidRDefault="00000000">
            <w:pPr>
              <w:pStyle w:val="TableParagraph"/>
              <w:ind w:left="1" w:right="91"/>
              <w:rPr>
                <w:sz w:val="20"/>
              </w:rPr>
            </w:pPr>
            <w:r>
              <w:rPr>
                <w:sz w:val="20"/>
              </w:rPr>
              <w:t>Ошибочное толкование или полное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отсутствие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информации.</w:t>
            </w:r>
          </w:p>
        </w:tc>
      </w:tr>
      <w:tr w:rsidR="00AA1E3A" w14:paraId="4FEA18BA" w14:textId="77777777">
        <w:trPr>
          <w:trHeight w:val="1328"/>
        </w:trPr>
        <w:tc>
          <w:tcPr>
            <w:tcW w:w="2799" w:type="dxa"/>
          </w:tcPr>
          <w:p w14:paraId="45CA339E" w14:textId="77777777" w:rsidR="00AA1E3A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Аналитический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вывод</w:t>
            </w:r>
          </w:p>
        </w:tc>
        <w:tc>
          <w:tcPr>
            <w:tcW w:w="3145" w:type="dxa"/>
          </w:tcPr>
          <w:p w14:paraId="792B180D" w14:textId="77777777" w:rsidR="00AA1E3A" w:rsidRDefault="00000000">
            <w:pPr>
              <w:pStyle w:val="TableParagraph"/>
              <w:spacing w:before="134"/>
              <w:ind w:left="52" w:right="52"/>
              <w:rPr>
                <w:sz w:val="20"/>
              </w:rPr>
            </w:pPr>
            <w:r>
              <w:rPr>
                <w:sz w:val="20"/>
              </w:rPr>
              <w:t>Сделан обоснованный вывод: выявлены тенденции (например, усиление санкций), указаны проблемы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правоприменения,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даны </w:t>
            </w:r>
            <w:r>
              <w:rPr>
                <w:spacing w:val="-2"/>
                <w:sz w:val="20"/>
              </w:rPr>
              <w:t>предложения.</w:t>
            </w:r>
          </w:p>
        </w:tc>
        <w:tc>
          <w:tcPr>
            <w:tcW w:w="2670" w:type="dxa"/>
          </w:tcPr>
          <w:p w14:paraId="05469AE5" w14:textId="77777777" w:rsidR="00AA1E3A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Вывод сформулирован, но не основан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сопоставлении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дел.</w:t>
            </w:r>
          </w:p>
        </w:tc>
        <w:tc>
          <w:tcPr>
            <w:tcW w:w="3309" w:type="dxa"/>
          </w:tcPr>
          <w:p w14:paraId="00B0F386" w14:textId="77777777" w:rsidR="00AA1E3A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Вывод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есть,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поверхностный.</w:t>
            </w:r>
          </w:p>
        </w:tc>
        <w:tc>
          <w:tcPr>
            <w:tcW w:w="2920" w:type="dxa"/>
          </w:tcPr>
          <w:p w14:paraId="1F7B153A" w14:textId="77777777" w:rsidR="00AA1E3A" w:rsidRDefault="00000000">
            <w:pPr>
              <w:pStyle w:val="TableParagraph"/>
              <w:spacing w:before="134"/>
              <w:ind w:left="47" w:right="91"/>
              <w:rPr>
                <w:sz w:val="20"/>
              </w:rPr>
            </w:pPr>
            <w:r>
              <w:rPr>
                <w:sz w:val="20"/>
              </w:rPr>
              <w:t>Отсутствие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вывода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 неверные обобщения.</w:t>
            </w:r>
          </w:p>
        </w:tc>
      </w:tr>
      <w:tr w:rsidR="00AA1E3A" w14:paraId="0E1EA537" w14:textId="77777777">
        <w:trPr>
          <w:trHeight w:val="1152"/>
        </w:trPr>
        <w:tc>
          <w:tcPr>
            <w:tcW w:w="2799" w:type="dxa"/>
          </w:tcPr>
          <w:p w14:paraId="62C387EC" w14:textId="77777777" w:rsidR="00AA1E3A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Устное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объяснение</w:t>
            </w:r>
          </w:p>
        </w:tc>
        <w:tc>
          <w:tcPr>
            <w:tcW w:w="3145" w:type="dxa"/>
          </w:tcPr>
          <w:p w14:paraId="024263EC" w14:textId="77777777" w:rsidR="00AA1E3A" w:rsidRDefault="00000000">
            <w:pPr>
              <w:pStyle w:val="TableParagraph"/>
              <w:ind w:left="6" w:right="91"/>
              <w:jc w:val="both"/>
              <w:rPr>
                <w:sz w:val="20"/>
              </w:rPr>
            </w:pPr>
            <w:r>
              <w:rPr>
                <w:sz w:val="20"/>
              </w:rPr>
              <w:t>Представлены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3–5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объяснение чёткое,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анализом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кейса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 их правовых последствий.</w:t>
            </w:r>
          </w:p>
        </w:tc>
        <w:tc>
          <w:tcPr>
            <w:tcW w:w="2670" w:type="dxa"/>
          </w:tcPr>
          <w:p w14:paraId="47FFF986" w14:textId="77777777" w:rsidR="00AA1E3A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Указаны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 оформление APA не полностью соблюдено.</w:t>
            </w:r>
          </w:p>
        </w:tc>
        <w:tc>
          <w:tcPr>
            <w:tcW w:w="3309" w:type="dxa"/>
          </w:tcPr>
          <w:p w14:paraId="42146AA4" w14:textId="77777777" w:rsidR="00AA1E3A" w:rsidRDefault="00000000">
            <w:pPr>
              <w:pStyle w:val="TableParagraph"/>
              <w:ind w:left="3" w:right="17"/>
              <w:rPr>
                <w:sz w:val="20"/>
              </w:rPr>
            </w:pPr>
            <w:r>
              <w:rPr>
                <w:sz w:val="20"/>
              </w:rPr>
              <w:t>Источники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упомянуты,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ссылок и цитат.</w:t>
            </w:r>
          </w:p>
        </w:tc>
        <w:tc>
          <w:tcPr>
            <w:tcW w:w="2920" w:type="dxa"/>
          </w:tcPr>
          <w:p w14:paraId="244BE1B5" w14:textId="77777777" w:rsidR="00AA1E3A" w:rsidRDefault="00000000">
            <w:pPr>
              <w:pStyle w:val="TableParagraph"/>
              <w:ind w:left="1" w:right="91"/>
              <w:rPr>
                <w:sz w:val="20"/>
              </w:rPr>
            </w:pPr>
            <w:r>
              <w:rPr>
                <w:sz w:val="20"/>
              </w:rPr>
              <w:t>Последствия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описаны,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нет юридического анализа.</w:t>
            </w:r>
          </w:p>
        </w:tc>
      </w:tr>
    </w:tbl>
    <w:p w14:paraId="48B4D4E5" w14:textId="77777777" w:rsidR="00EB7AB5" w:rsidRDefault="00EB7AB5"/>
    <w:sectPr w:rsidR="00EB7AB5">
      <w:pgSz w:w="16840" w:h="11910" w:orient="landscape"/>
      <w:pgMar w:top="134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0445D"/>
    <w:multiLevelType w:val="hybridMultilevel"/>
    <w:tmpl w:val="E8583372"/>
    <w:lvl w:ilvl="0" w:tplc="28A0D3BE">
      <w:start w:val="1"/>
      <w:numFmt w:val="decimal"/>
      <w:lvlText w:val="%1."/>
      <w:lvlJc w:val="left"/>
      <w:pPr>
        <w:ind w:left="316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878A764">
      <w:numFmt w:val="bullet"/>
      <w:lvlText w:val="•"/>
      <w:lvlJc w:val="left"/>
      <w:pPr>
        <w:ind w:left="1160" w:hanging="202"/>
      </w:pPr>
      <w:rPr>
        <w:rFonts w:hint="default"/>
        <w:lang w:val="ru-RU" w:eastAsia="en-US" w:bidi="ar-SA"/>
      </w:rPr>
    </w:lvl>
    <w:lvl w:ilvl="2" w:tplc="22D24022">
      <w:numFmt w:val="bullet"/>
      <w:lvlText w:val="•"/>
      <w:lvlJc w:val="left"/>
      <w:pPr>
        <w:ind w:left="2000" w:hanging="202"/>
      </w:pPr>
      <w:rPr>
        <w:rFonts w:hint="default"/>
        <w:lang w:val="ru-RU" w:eastAsia="en-US" w:bidi="ar-SA"/>
      </w:rPr>
    </w:lvl>
    <w:lvl w:ilvl="3" w:tplc="BA1069C4">
      <w:numFmt w:val="bullet"/>
      <w:lvlText w:val="•"/>
      <w:lvlJc w:val="left"/>
      <w:pPr>
        <w:ind w:left="2841" w:hanging="202"/>
      </w:pPr>
      <w:rPr>
        <w:rFonts w:hint="default"/>
        <w:lang w:val="ru-RU" w:eastAsia="en-US" w:bidi="ar-SA"/>
      </w:rPr>
    </w:lvl>
    <w:lvl w:ilvl="4" w:tplc="07D4CAAE">
      <w:numFmt w:val="bullet"/>
      <w:lvlText w:val="•"/>
      <w:lvlJc w:val="left"/>
      <w:pPr>
        <w:ind w:left="3681" w:hanging="202"/>
      </w:pPr>
      <w:rPr>
        <w:rFonts w:hint="default"/>
        <w:lang w:val="ru-RU" w:eastAsia="en-US" w:bidi="ar-SA"/>
      </w:rPr>
    </w:lvl>
    <w:lvl w:ilvl="5" w:tplc="F97A4B3A">
      <w:numFmt w:val="bullet"/>
      <w:lvlText w:val="•"/>
      <w:lvlJc w:val="left"/>
      <w:pPr>
        <w:ind w:left="4522" w:hanging="202"/>
      </w:pPr>
      <w:rPr>
        <w:rFonts w:hint="default"/>
        <w:lang w:val="ru-RU" w:eastAsia="en-US" w:bidi="ar-SA"/>
      </w:rPr>
    </w:lvl>
    <w:lvl w:ilvl="6" w:tplc="63E26286">
      <w:numFmt w:val="bullet"/>
      <w:lvlText w:val="•"/>
      <w:lvlJc w:val="left"/>
      <w:pPr>
        <w:ind w:left="5362" w:hanging="202"/>
      </w:pPr>
      <w:rPr>
        <w:rFonts w:hint="default"/>
        <w:lang w:val="ru-RU" w:eastAsia="en-US" w:bidi="ar-SA"/>
      </w:rPr>
    </w:lvl>
    <w:lvl w:ilvl="7" w:tplc="0C069760">
      <w:numFmt w:val="bullet"/>
      <w:lvlText w:val="•"/>
      <w:lvlJc w:val="left"/>
      <w:pPr>
        <w:ind w:left="6202" w:hanging="202"/>
      </w:pPr>
      <w:rPr>
        <w:rFonts w:hint="default"/>
        <w:lang w:val="ru-RU" w:eastAsia="en-US" w:bidi="ar-SA"/>
      </w:rPr>
    </w:lvl>
    <w:lvl w:ilvl="8" w:tplc="E6306554">
      <w:numFmt w:val="bullet"/>
      <w:lvlText w:val="•"/>
      <w:lvlJc w:val="left"/>
      <w:pPr>
        <w:ind w:left="7043" w:hanging="202"/>
      </w:pPr>
      <w:rPr>
        <w:rFonts w:hint="default"/>
        <w:lang w:val="ru-RU" w:eastAsia="en-US" w:bidi="ar-SA"/>
      </w:rPr>
    </w:lvl>
  </w:abstractNum>
  <w:abstractNum w:abstractNumId="1" w15:restartNumberingAfterBreak="0">
    <w:nsid w:val="1C9D6F7D"/>
    <w:multiLevelType w:val="hybridMultilevel"/>
    <w:tmpl w:val="A86266DC"/>
    <w:lvl w:ilvl="0" w:tplc="99FCEF98">
      <w:start w:val="1"/>
      <w:numFmt w:val="decimal"/>
      <w:lvlText w:val="%1."/>
      <w:lvlJc w:val="left"/>
      <w:pPr>
        <w:ind w:left="429" w:hanging="2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1DE895EA">
      <w:start w:val="1"/>
      <w:numFmt w:val="decimal"/>
      <w:lvlText w:val="%2."/>
      <w:lvlJc w:val="left"/>
      <w:pPr>
        <w:ind w:left="230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50AB6D8">
      <w:start w:val="1"/>
      <w:numFmt w:val="decimal"/>
      <w:lvlText w:val="%3."/>
      <w:lvlJc w:val="left"/>
      <w:pPr>
        <w:ind w:left="115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ru-RU" w:eastAsia="en-US" w:bidi="ar-SA"/>
      </w:rPr>
    </w:lvl>
    <w:lvl w:ilvl="3" w:tplc="FF669D08">
      <w:numFmt w:val="bullet"/>
      <w:lvlText w:val="•"/>
      <w:lvlJc w:val="left"/>
      <w:pPr>
        <w:ind w:left="1458" w:hanging="152"/>
      </w:pPr>
      <w:rPr>
        <w:rFonts w:hint="default"/>
        <w:lang w:val="ru-RU" w:eastAsia="en-US" w:bidi="ar-SA"/>
      </w:rPr>
    </w:lvl>
    <w:lvl w:ilvl="4" w:tplc="AE489A34">
      <w:numFmt w:val="bullet"/>
      <w:lvlText w:val="•"/>
      <w:lvlJc w:val="left"/>
      <w:pPr>
        <w:ind w:left="2496" w:hanging="152"/>
      </w:pPr>
      <w:rPr>
        <w:rFonts w:hint="default"/>
        <w:lang w:val="ru-RU" w:eastAsia="en-US" w:bidi="ar-SA"/>
      </w:rPr>
    </w:lvl>
    <w:lvl w:ilvl="5" w:tplc="5788979E">
      <w:numFmt w:val="bullet"/>
      <w:lvlText w:val="•"/>
      <w:lvlJc w:val="left"/>
      <w:pPr>
        <w:ind w:left="3534" w:hanging="152"/>
      </w:pPr>
      <w:rPr>
        <w:rFonts w:hint="default"/>
        <w:lang w:val="ru-RU" w:eastAsia="en-US" w:bidi="ar-SA"/>
      </w:rPr>
    </w:lvl>
    <w:lvl w:ilvl="6" w:tplc="1EBEE12C">
      <w:numFmt w:val="bullet"/>
      <w:lvlText w:val="•"/>
      <w:lvlJc w:val="left"/>
      <w:pPr>
        <w:ind w:left="4572" w:hanging="152"/>
      </w:pPr>
      <w:rPr>
        <w:rFonts w:hint="default"/>
        <w:lang w:val="ru-RU" w:eastAsia="en-US" w:bidi="ar-SA"/>
      </w:rPr>
    </w:lvl>
    <w:lvl w:ilvl="7" w:tplc="1A384094">
      <w:numFmt w:val="bullet"/>
      <w:lvlText w:val="•"/>
      <w:lvlJc w:val="left"/>
      <w:pPr>
        <w:ind w:left="5610" w:hanging="152"/>
      </w:pPr>
      <w:rPr>
        <w:rFonts w:hint="default"/>
        <w:lang w:val="ru-RU" w:eastAsia="en-US" w:bidi="ar-SA"/>
      </w:rPr>
    </w:lvl>
    <w:lvl w:ilvl="8" w:tplc="DBE0CC50">
      <w:numFmt w:val="bullet"/>
      <w:lvlText w:val="•"/>
      <w:lvlJc w:val="left"/>
      <w:pPr>
        <w:ind w:left="6648" w:hanging="152"/>
      </w:pPr>
      <w:rPr>
        <w:rFonts w:hint="default"/>
        <w:lang w:val="ru-RU" w:eastAsia="en-US" w:bidi="ar-SA"/>
      </w:rPr>
    </w:lvl>
  </w:abstractNum>
  <w:num w:numId="1" w16cid:durableId="524754767">
    <w:abstractNumId w:val="0"/>
  </w:num>
  <w:num w:numId="2" w16cid:durableId="832993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E3A"/>
    <w:rsid w:val="004A7D47"/>
    <w:rsid w:val="006F64B0"/>
    <w:rsid w:val="00AA1E3A"/>
    <w:rsid w:val="00AE1B81"/>
    <w:rsid w:val="00D831D9"/>
    <w:rsid w:val="00EB7AB5"/>
    <w:rsid w:val="00FD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959B8"/>
  <w15:docId w15:val="{240E62A9-E42A-4D9C-9E3A-0231AF03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right="326"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akirov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bakirov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bakirov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3394</Words>
  <Characters>19349</Characters>
  <Application>Microsoft Office Word</Application>
  <DocSecurity>0</DocSecurity>
  <Lines>161</Lines>
  <Paragraphs>45</Paragraphs>
  <ScaleCrop>false</ScaleCrop>
  <Company/>
  <LinksUpToDate>false</LinksUpToDate>
  <CharactersWithSpaces>22698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Куандыкова Эльвира</cp:lastModifiedBy>
  <cp:revision>4</cp:revision>
  <dcterms:created xsi:type="dcterms:W3CDTF">2025-09-06T05:19:00Z</dcterms:created>
  <dcterms:modified xsi:type="dcterms:W3CDTF">2025-09-09T10:23:00Z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2025-09-06T00:00:00Z</vt:filetime>
  </property>
  <property fmtid="{D5CDD505-2E9C-101B-9397-08002B2CF9AE}" pid="5" name="Producer">
    <vt:lpwstr>Microsoft® Word для Microsoft 365</vt:lpwstr>
  </property>
</Properties>
</file>